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984" w:rsidRPr="00524984" w:rsidRDefault="00524984" w:rsidP="005249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249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Объем 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8"/>
        <w:gridCol w:w="1476"/>
        <w:gridCol w:w="3198"/>
        <w:gridCol w:w="2483"/>
      </w:tblGrid>
      <w:tr w:rsidR="00524984" w:rsidRPr="00524984" w:rsidTr="00524984">
        <w:tc>
          <w:tcPr>
            <w:tcW w:w="0" w:type="auto"/>
            <w:hideMark/>
          </w:tcPr>
          <w:p w:rsidR="00524984" w:rsidRPr="00524984" w:rsidRDefault="00524984" w:rsidP="005249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счет бюджетных ассигнований федерального бюджета Федерации (тыс. руб.)</w:t>
            </w:r>
          </w:p>
        </w:tc>
        <w:tc>
          <w:tcPr>
            <w:tcW w:w="0" w:type="auto"/>
            <w:hideMark/>
          </w:tcPr>
          <w:p w:rsidR="00524984" w:rsidRPr="00524984" w:rsidRDefault="00524984" w:rsidP="005249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счет бюджетов субъектов Российской Федерации (тыс. руб.)</w:t>
            </w:r>
          </w:p>
        </w:tc>
        <w:tc>
          <w:tcPr>
            <w:tcW w:w="0" w:type="auto"/>
            <w:hideMark/>
          </w:tcPr>
          <w:p w:rsidR="00524984" w:rsidRPr="00524984" w:rsidRDefault="00524984" w:rsidP="005249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счет местных бюджетов (тыс. руб.)</w:t>
            </w:r>
          </w:p>
        </w:tc>
        <w:tc>
          <w:tcPr>
            <w:tcW w:w="0" w:type="auto"/>
            <w:hideMark/>
          </w:tcPr>
          <w:p w:rsidR="00524984" w:rsidRPr="00524984" w:rsidRDefault="00524984" w:rsidP="005249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договорам об оказании платных образовательных услуг (тыс. руб.)</w:t>
            </w:r>
          </w:p>
        </w:tc>
      </w:tr>
      <w:tr w:rsidR="00524984" w:rsidRPr="00524984" w:rsidTr="00524984">
        <w:tc>
          <w:tcPr>
            <w:tcW w:w="0" w:type="auto"/>
            <w:hideMark/>
          </w:tcPr>
          <w:p w:rsidR="00524984" w:rsidRPr="00524984" w:rsidRDefault="00524984" w:rsidP="00524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24984" w:rsidRPr="00524984" w:rsidRDefault="00524984" w:rsidP="00524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24984" w:rsidRPr="00524984" w:rsidRDefault="00524984" w:rsidP="00524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24984" w:rsidRPr="00524984" w:rsidRDefault="00524984" w:rsidP="00524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4984" w:rsidTr="00524984">
        <w:tc>
          <w:tcPr>
            <w:tcW w:w="2188" w:type="dxa"/>
          </w:tcPr>
          <w:p w:rsidR="00524984" w:rsidRDefault="00524984"/>
        </w:tc>
        <w:tc>
          <w:tcPr>
            <w:tcW w:w="1476" w:type="dxa"/>
          </w:tcPr>
          <w:p w:rsidR="00524984" w:rsidRDefault="00524984"/>
        </w:tc>
        <w:tc>
          <w:tcPr>
            <w:tcW w:w="3198" w:type="dxa"/>
          </w:tcPr>
          <w:p w:rsidR="00524984" w:rsidRDefault="00524984"/>
        </w:tc>
        <w:tc>
          <w:tcPr>
            <w:tcW w:w="2483" w:type="dxa"/>
          </w:tcPr>
          <w:p w:rsidR="00524984" w:rsidRDefault="00524984"/>
        </w:tc>
      </w:tr>
      <w:tr w:rsidR="00524984" w:rsidTr="00524984">
        <w:tc>
          <w:tcPr>
            <w:tcW w:w="2188" w:type="dxa"/>
          </w:tcPr>
          <w:p w:rsidR="00524984" w:rsidRDefault="00524984">
            <w:bookmarkStart w:id="0" w:name="_GoBack" w:colFirst="2" w:colLast="2"/>
          </w:p>
        </w:tc>
        <w:tc>
          <w:tcPr>
            <w:tcW w:w="1476" w:type="dxa"/>
          </w:tcPr>
          <w:p w:rsidR="00524984" w:rsidRDefault="00524984"/>
        </w:tc>
        <w:tc>
          <w:tcPr>
            <w:tcW w:w="3198" w:type="dxa"/>
          </w:tcPr>
          <w:p w:rsidR="00524984" w:rsidRDefault="00524984"/>
        </w:tc>
        <w:tc>
          <w:tcPr>
            <w:tcW w:w="2483" w:type="dxa"/>
          </w:tcPr>
          <w:p w:rsidR="00524984" w:rsidRDefault="00524984"/>
        </w:tc>
      </w:tr>
      <w:bookmarkEnd w:id="0"/>
    </w:tbl>
    <w:p w:rsidR="003F5CD1" w:rsidRDefault="003F5CD1"/>
    <w:sectPr w:rsidR="003F5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984"/>
    <w:rsid w:val="003F5CD1"/>
    <w:rsid w:val="0052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4AC48-C846-4885-A5C1-48EE961C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1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ООШ п. Мельниково</dc:creator>
  <cp:keywords/>
  <dc:description/>
  <cp:lastModifiedBy>МАОУ ООШ п. Мельниково</cp:lastModifiedBy>
  <cp:revision>1</cp:revision>
  <dcterms:created xsi:type="dcterms:W3CDTF">2021-08-27T07:41:00Z</dcterms:created>
  <dcterms:modified xsi:type="dcterms:W3CDTF">2021-08-27T07:45:00Z</dcterms:modified>
</cp:coreProperties>
</file>