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3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униципальное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35599C">
        <w:rPr>
          <w:rFonts w:hAnsi="Times New Roman" w:cs="Times New Roman"/>
          <w:color w:val="000000"/>
          <w:sz w:val="24"/>
          <w:szCs w:val="24"/>
        </w:rPr>
        <w:t> </w:t>
      </w:r>
    </w:p>
    <w:p w:rsidR="00F03115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«Основная общеобразовательная школа п.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Кострово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F03115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115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3115" w:rsidRPr="0035599C" w:rsidRDefault="00F03115" w:rsidP="00F0311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0"/>
        <w:gridCol w:w="4425"/>
      </w:tblGrid>
      <w:tr w:rsidR="00882C63" w:rsidRPr="006A54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35599C">
              <w:rPr>
                <w:lang w:val="ru-RU"/>
              </w:rPr>
              <w:br/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ООШ п.Кострово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15 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..)</w:t>
            </w:r>
          </w:p>
        </w:tc>
        <w:tc>
          <w:tcPr>
            <w:tcW w:w="4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3115" w:rsidRDefault="00F03115" w:rsidP="00F031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35599C" w:rsidRPr="0035599C">
              <w:rPr>
                <w:lang w:val="ru-RU"/>
              </w:rPr>
              <w:br/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ООШ п.Кострово</w:t>
            </w:r>
          </w:p>
          <w:p w:rsidR="00882C63" w:rsidRPr="00F03115" w:rsidRDefault="00F03115" w:rsidP="00F0311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Ю.А.Афанасьева</w:t>
            </w:r>
            <w:proofErr w:type="spellEnd"/>
            <w:r w:rsidR="0035599C" w:rsidRPr="00F0311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35599C" w:rsidRP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 апреля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35599C">
        <w:rPr>
          <w:lang w:val="ru-RU"/>
        </w:rPr>
        <w:br/>
      </w:r>
      <w:r w:rsidR="00486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 ООШ п.Кострово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882C63" w:rsidRPr="0048665D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66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065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8"/>
        <w:gridCol w:w="5227"/>
      </w:tblGrid>
      <w:tr w:rsidR="0048665D" w:rsidRPr="006A5420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48665D" w:rsidRDefault="0035599C" w:rsidP="0048665D">
            <w:pPr>
              <w:rPr>
                <w:lang w:val="ru-RU"/>
              </w:rPr>
            </w:pPr>
            <w:r w:rsidRPr="0048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866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48665D">
            <w:pPr>
              <w:ind w:right="1148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униципальное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автономное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5599C"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«Основная общеобразовательная школа п.Кострово»</w:t>
            </w:r>
          </w:p>
        </w:tc>
      </w:tr>
      <w:tr w:rsid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48665D" w:rsidRDefault="0048665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Афанасьева Юлия Александровна</w:t>
            </w:r>
          </w:p>
        </w:tc>
      </w:tr>
      <w:tr w:rsidR="0048665D" w:rsidRPr="006A5420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65D" w:rsidRPr="0048665D" w:rsidRDefault="0048665D" w:rsidP="0048665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238548, </w:t>
            </w:r>
            <w:r w:rsidR="00EE63C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Россия. </w:t>
            </w: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Калининградская область,</w:t>
            </w:r>
          </w:p>
          <w:p w:rsidR="00882C63" w:rsidRPr="0035599C" w:rsidRDefault="0048665D" w:rsidP="0048665D">
            <w:pPr>
              <w:spacing w:before="0" w:beforeAutospacing="0" w:after="0" w:afterAutospacing="0"/>
              <w:rPr>
                <w:lang w:val="ru-RU"/>
              </w:rPr>
            </w:pP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Зеленоградский район, посёлок </w:t>
            </w:r>
            <w:proofErr w:type="spellStart"/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Кострово</w:t>
            </w:r>
            <w:proofErr w:type="spellEnd"/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EE63C3">
              <w:rPr>
                <w:rFonts w:ascii="Times New Roman" w:eastAsia="Times New Roman" w:hAnsi="Times New Roman" w:cs="Times New Roman"/>
                <w:lang w:val="ru-RU" w:eastAsia="ru-RU"/>
              </w:rPr>
              <w:t>улица</w:t>
            </w: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Школьная, д. 10</w:t>
            </w:r>
          </w:p>
        </w:tc>
      </w:tr>
      <w:tr w:rsidR="0048665D" w:rsidTr="00861BB7">
        <w:trPr>
          <w:trHeight w:val="153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48665D" w:rsidP="0048665D">
            <w:pPr>
              <w:spacing w:before="0" w:beforeAutospacing="0" w:after="0" w:afterAutospacing="0"/>
            </w:pPr>
            <w:r w:rsidRPr="0048665D">
              <w:rPr>
                <w:rFonts w:ascii="Times New Roman" w:eastAsia="Times New Roman" w:hAnsi="Times New Roman" w:cs="Times New Roman"/>
                <w:lang w:val="ru-RU" w:eastAsia="ru-RU"/>
              </w:rPr>
              <w:t>8-40152-2-72-42</w:t>
            </w:r>
          </w:p>
        </w:tc>
      </w:tr>
      <w:tr w:rsidR="0048665D" w:rsidTr="00861BB7">
        <w:trPr>
          <w:trHeight w:val="287"/>
        </w:trPr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F03115" w:rsidRDefault="006A5420" w:rsidP="0048665D">
            <w:pPr>
              <w:spacing w:before="0" w:beforeAutospacing="0" w:after="160" w:afterAutospacing="0" w:line="259" w:lineRule="auto"/>
              <w:rPr>
                <w:rFonts w:ascii="Times New Roman" w:hAnsi="Times New Roman" w:cs="Times New Roman"/>
              </w:rPr>
            </w:pPr>
            <w:hyperlink r:id="rId5" w:history="1">
              <w:r w:rsidR="0048665D" w:rsidRPr="00F0311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kostrovo_school@mail.ru</w:t>
              </w:r>
            </w:hyperlink>
          </w:p>
        </w:tc>
      </w:tr>
      <w:tr w:rsidR="0048665D" w:rsidRPr="006A5420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EE63C3" w:rsidRDefault="00EE63C3">
            <w:pPr>
              <w:rPr>
                <w:lang w:val="ru-RU"/>
              </w:rPr>
            </w:pPr>
            <w:r>
              <w:rPr>
                <w:lang w:val="ru-RU"/>
              </w:rPr>
              <w:t>Управление образования администрации МО «Зеленоградский городской округ»</w:t>
            </w:r>
          </w:p>
        </w:tc>
      </w:tr>
      <w:tr w:rsid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EE63C3" w:rsidRDefault="00EE63C3">
            <w:pPr>
              <w:rPr>
                <w:lang w:val="ru-RU"/>
              </w:rPr>
            </w:pPr>
            <w:r>
              <w:rPr>
                <w:lang w:val="ru-RU"/>
              </w:rPr>
              <w:t>01.09.1973</w:t>
            </w:r>
          </w:p>
        </w:tc>
      </w:tr>
      <w:tr w:rsid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A51616" w:rsidRDefault="00A51616">
            <w:pPr>
              <w:rPr>
                <w:lang w:val="ru-RU"/>
              </w:rPr>
            </w:pPr>
            <w:r>
              <w:rPr>
                <w:lang w:val="ru-RU"/>
              </w:rPr>
              <w:t>№ ОО- 1427 от 18 декабря 2015 года</w:t>
            </w:r>
          </w:p>
        </w:tc>
      </w:tr>
      <w:tr w:rsidR="0048665D" w:rsidRPr="0048665D" w:rsidTr="00861BB7">
        <w:tc>
          <w:tcPr>
            <w:tcW w:w="4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 аккредитации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A51616">
            <w:pPr>
              <w:rPr>
                <w:lang w:val="ru-RU"/>
              </w:rPr>
            </w:pPr>
            <w:r>
              <w:rPr>
                <w:lang w:val="ru-RU"/>
              </w:rPr>
              <w:t>№ 1273 от 27 апреля</w:t>
            </w:r>
            <w:r w:rsidR="00EE63C3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2015 года</w:t>
            </w:r>
          </w:p>
        </w:tc>
      </w:tr>
    </w:tbl>
    <w:p w:rsidR="00882C63" w:rsidRPr="00EE63C3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</w:t>
      </w:r>
      <w:r w:rsidR="00A51616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r w:rsidRPr="00EE63C3">
        <w:rPr>
          <w:rFonts w:hAnsi="Times New Roman" w:cs="Times New Roman"/>
          <w:color w:val="000000"/>
          <w:sz w:val="24"/>
          <w:szCs w:val="24"/>
          <w:lang w:val="ru-RU"/>
        </w:rPr>
        <w:t>Также Школа реализует образовательные программы дополнительного образования детей и взрослых.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EE63C3">
        <w:rPr>
          <w:rFonts w:hAnsi="Times New Roman" w:cs="Times New Roman"/>
          <w:color w:val="000000"/>
          <w:sz w:val="24"/>
          <w:szCs w:val="24"/>
          <w:lang w:val="ru-RU"/>
        </w:rPr>
        <w:t>СанПиН 1.2.3685-21</w:t>
      </w:r>
      <w:r w:rsidRPr="00EE63C3">
        <w:rPr>
          <w:rFonts w:hAnsi="Times New Roman" w:cs="Times New Roman"/>
          <w:color w:val="000000"/>
          <w:sz w:val="24"/>
          <w:szCs w:val="24"/>
        </w:rPr>
        <w:t> </w:t>
      </w:r>
      <w:r w:rsidRPr="00EE63C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организаций, основными образовательными программами. локальными нормативными актами Школы.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ФГОС НОО), 5–9-х классов – на 5-летний нормативный срок освоения основной образовательной программы основного общего образования (реализация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ФГОС ООО</w:t>
      </w:r>
      <w:r w:rsidR="0048665D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часть образовательных программ в 2019/2020 и в 2020/2021 учебных годах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>ШЦП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Российская электронная </w:t>
      </w:r>
      <w:r w:rsidR="00A51616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кола,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платформа </w:t>
      </w:r>
      <w:proofErr w:type="spellStart"/>
      <w:r w:rsidR="00790BEA">
        <w:rPr>
          <w:rFonts w:hAnsi="Times New Roman" w:cs="Times New Roman"/>
          <w:color w:val="000000"/>
          <w:sz w:val="24"/>
          <w:szCs w:val="24"/>
          <w:lang w:val="ru-RU"/>
        </w:rPr>
        <w:t>Учи.Ру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Default="0035599C">
      <w:pPr>
        <w:rPr>
          <w:rFonts w:hAnsi="Times New Roman" w:cs="Times New Roman"/>
          <w:color w:val="000000"/>
          <w:sz w:val="24"/>
          <w:szCs w:val="24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анализа, проведенного по итогам освоения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дистанционном режиме, свидетельствуют о снижении результативности образовательной деятельности в начальной и основной школе.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Причину</w:t>
      </w:r>
      <w:proofErr w:type="spellEnd"/>
      <w:r w:rsidR="00D6196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2C63" w:rsidRPr="0035599C" w:rsidRDefault="003559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недостаточное обеспечение обучающихся техническими средствами обучения </w:t>
      </w:r>
      <w:r w:rsidR="00D61961">
        <w:rPr>
          <w:rFonts w:hAnsi="Times New Roman" w:cs="Times New Roman"/>
          <w:color w:val="000000"/>
          <w:sz w:val="24"/>
          <w:szCs w:val="24"/>
          <w:lang w:val="ru-RU"/>
        </w:rPr>
        <w:t>в 2019/2020 учебном году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– компьютерами, ноутбуками и др., высокоскоростным интернетом;</w:t>
      </w:r>
    </w:p>
    <w:p w:rsidR="00882C63" w:rsidRPr="0035599C" w:rsidRDefault="003559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882C63" w:rsidRPr="0035599C" w:rsidRDefault="003559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не успешность работников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дефициты, включить мероприятия в план ВСОКО.</w:t>
      </w:r>
    </w:p>
    <w:p w:rsidR="00882C63" w:rsidRDefault="0035599C">
      <w:pPr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DB6648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Воспитательная работа</w:t>
      </w:r>
    </w:p>
    <w:p w:rsidR="006A5420" w:rsidRPr="006A5420" w:rsidRDefault="006A5420" w:rsidP="006A5420">
      <w:pPr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Основная цель воспитательной работы школы в 2020 году: 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- создание условий для развития социально-адаптивной, конкурентоспособной личности; личности духовно развитой, творческой, нравственно и физически здоровой, способной на сознательный выбор жизненной позиции, на самостоятельную выработку идей, умеющей ориентироваться в современных социокультурных условиях. 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Практически все мероприятия по воспитательной работе в 2020 году были посвящены 75-летию Великой Победы. Месячник Боевой Славы, приуроченный ко Дню защитника Отечества, прошёл в очной форме. В рамках проведения Месячника наши обучающиеся подготовили и провели такие мероприятия: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акция памяти «Блокадный хлеб»;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классные часы, посвященные Сталинградской битве»;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литературно-патриотический марафон «75 стихотворений»;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смотр строя и песни;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приняли участие в муниципальном музыкально-поэтическом конкурсе «Нет, не молчали музы на войне...»;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проведена экскурсия для обучающихся первого класса в город Балтийск в Музей Балтийского флота;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- приняли участие в Фестивале патриотической песни, посвящённом 75-летию Победы в Великой Отечественной войне, и заняли почётное 2 место в номинации «Вокальные группы»; 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lastRenderedPageBreak/>
        <w:t>- приняли участие в районном этапе Всероссийского конкурса юных чтецов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«Живая классика-2020», ученица 9-го класса </w:t>
      </w:r>
      <w:proofErr w:type="spellStart"/>
      <w:r w:rsidRPr="006A5420">
        <w:rPr>
          <w:color w:val="000000"/>
          <w:shd w:val="clear" w:color="auto" w:fill="FFFFFF"/>
          <w:lang w:val="ru-RU"/>
        </w:rPr>
        <w:t>Куосайте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М. стала победителем конкурса.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      В четвёртой четверти 2019/2020 учебного года воспитательные мероприятия пришлось вести в дистанционном режиме. Но, несмотря на трудности непривычного для ребят онлайн-формата, обучающиеся принимали активное участие во всех проводимых конкурсах, акциях, </w:t>
      </w:r>
      <w:proofErr w:type="spellStart"/>
      <w:r w:rsidRPr="006A5420">
        <w:rPr>
          <w:color w:val="000000"/>
          <w:shd w:val="clear" w:color="auto" w:fill="FFFFFF"/>
          <w:lang w:val="ru-RU"/>
        </w:rPr>
        <w:t>флешмобах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. 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30 апреля 2020 года, в День пожарной охраны России, состоялся Всероссийский открытый урок ОБЖ. Основная цель мероприятия повышение престижа профессий пожарного и спасателя и пропаганда безопасного поведения. Мероприятие проводилось удалённо, в нём приняло участие 47 обучающихся.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В честь 75-летия Победы в Великой Отечественной войне управлением образования был запущен </w:t>
      </w:r>
      <w:proofErr w:type="spellStart"/>
      <w:r w:rsidRPr="006A5420">
        <w:rPr>
          <w:color w:val="000000"/>
          <w:shd w:val="clear" w:color="auto" w:fill="FFFFFF"/>
          <w:lang w:val="ru-RU"/>
        </w:rPr>
        <w:t>флешмоб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«А мне б до Родины дотронуться рукой…», в котором приняли участие обучающиеся МАОУ ООШ п. </w:t>
      </w:r>
      <w:proofErr w:type="spellStart"/>
      <w:r w:rsidRPr="006A5420">
        <w:rPr>
          <w:color w:val="000000"/>
          <w:shd w:val="clear" w:color="auto" w:fill="FFFFFF"/>
          <w:lang w:val="ru-RU"/>
        </w:rPr>
        <w:t>Кострово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. Для участия во </w:t>
      </w:r>
      <w:proofErr w:type="spellStart"/>
      <w:r w:rsidRPr="006A5420">
        <w:rPr>
          <w:color w:val="000000"/>
          <w:shd w:val="clear" w:color="auto" w:fill="FFFFFF"/>
          <w:lang w:val="ru-RU"/>
        </w:rPr>
        <w:t>флешмобе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ребята записывали видеоролики с песнями и стихами. Обучающиеся нашей школы приняли участие во Всероссийской акции #</w:t>
      </w:r>
      <w:proofErr w:type="spellStart"/>
      <w:r w:rsidRPr="006A5420">
        <w:rPr>
          <w:color w:val="000000"/>
          <w:shd w:val="clear" w:color="auto" w:fill="FFFFFF"/>
          <w:lang w:val="ru-RU"/>
        </w:rPr>
        <w:t>ОкнаПобеды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и украсили к великому празднику окна своих домов; а также во Всероссийской акции #</w:t>
      </w:r>
      <w:proofErr w:type="spellStart"/>
      <w:r w:rsidRPr="006A5420">
        <w:rPr>
          <w:color w:val="000000"/>
          <w:shd w:val="clear" w:color="auto" w:fill="FFFFFF"/>
          <w:lang w:val="ru-RU"/>
        </w:rPr>
        <w:t>СадПобеды</w:t>
      </w:r>
      <w:proofErr w:type="spellEnd"/>
      <w:r w:rsidRPr="006A5420">
        <w:rPr>
          <w:color w:val="000000"/>
          <w:shd w:val="clear" w:color="auto" w:fill="FFFFFF"/>
          <w:lang w:val="ru-RU"/>
        </w:rPr>
        <w:t>, сажали вместе с родителями на придомовых территориях деревья и кустарники. Ученик 9-го класса Колесов Илья стал победителем Международного конкурса «Мой успех» в номинации «О том, что было, не забудем» (конкурс презентаций).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          В 2020 году школа </w:t>
      </w:r>
      <w:proofErr w:type="gramStart"/>
      <w:r w:rsidRPr="006A5420">
        <w:rPr>
          <w:color w:val="000000"/>
          <w:shd w:val="clear" w:color="auto" w:fill="FFFFFF"/>
          <w:lang w:val="ru-RU"/>
        </w:rPr>
        <w:t>проводила  работу</w:t>
      </w:r>
      <w:proofErr w:type="gramEnd"/>
      <w:r w:rsidRPr="006A5420">
        <w:rPr>
          <w:color w:val="000000"/>
          <w:shd w:val="clear" w:color="auto" w:fill="FFFFFF"/>
          <w:lang w:val="ru-RU"/>
        </w:rPr>
        <w:t xml:space="preserve"> по формированию здорового образа жизни и воспитанию законопослушного поведения обучающихся, по профилактике употребления </w:t>
      </w:r>
      <w:proofErr w:type="spellStart"/>
      <w:r w:rsidRPr="006A5420">
        <w:rPr>
          <w:color w:val="000000"/>
          <w:shd w:val="clear" w:color="auto" w:fill="FFFFFF"/>
          <w:lang w:val="ru-RU"/>
        </w:rPr>
        <w:t>психоактивных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веществ (ПАВ),  Мероприятия проводились с участием обучающихся и их родителей. Проведены обучающие онлайн-семинары для учителей </w:t>
      </w:r>
      <w:proofErr w:type="gramStart"/>
      <w:r w:rsidRPr="006A5420">
        <w:rPr>
          <w:color w:val="000000"/>
          <w:shd w:val="clear" w:color="auto" w:fill="FFFFFF"/>
          <w:lang w:val="ru-RU"/>
        </w:rPr>
        <w:t>специалистами  Центра</w:t>
      </w:r>
      <w:proofErr w:type="gramEnd"/>
      <w:r w:rsidRPr="006A5420">
        <w:rPr>
          <w:color w:val="000000"/>
          <w:shd w:val="clear" w:color="auto" w:fill="FFFFFF"/>
          <w:lang w:val="ru-RU"/>
        </w:rPr>
        <w:t xml:space="preserve"> диагностики и консультирования детей и подростов г. Калининграда по вопросам здорового образа жизни, по вопросам диагностики неадекватного состояния учащихся. 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ПАВ. В школе регулярно работает Совет профилактики, классные руководители вовремя реагируют на пропуски уроков учащимися, посещают семьи, приглашают родителей на заседание Совета. На настоящее время в школе нет учащихся, регулярно не посещающих школу. В 2020 году были сняты с ВШУ два ученика 9-го класса </w:t>
      </w:r>
      <w:proofErr w:type="spellStart"/>
      <w:r w:rsidRPr="006A5420">
        <w:rPr>
          <w:color w:val="000000"/>
          <w:shd w:val="clear" w:color="auto" w:fill="FFFFFF"/>
          <w:lang w:val="ru-RU"/>
        </w:rPr>
        <w:t>Калёнов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Максимилиан и </w:t>
      </w:r>
      <w:proofErr w:type="spellStart"/>
      <w:r w:rsidRPr="006A5420">
        <w:rPr>
          <w:color w:val="000000"/>
          <w:shd w:val="clear" w:color="auto" w:fill="FFFFFF"/>
          <w:lang w:val="ru-RU"/>
        </w:rPr>
        <w:t>Решенков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Иван.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lang w:val="ru-RU"/>
        </w:rPr>
        <w:t xml:space="preserve"> </w:t>
      </w:r>
      <w:r w:rsidRPr="006A5420">
        <w:rPr>
          <w:color w:val="000000"/>
          <w:shd w:val="clear" w:color="auto" w:fill="FFFFFF"/>
          <w:lang w:val="ru-RU"/>
        </w:rPr>
        <w:t>Большая работа проведена по профилактике детского суицида. Это и индивидуальные беседы с обучающимися и родителями, и общешкольные и классные родительские собрания, классные часы о безопасности в Интернет-сообществах и др.</w:t>
      </w:r>
    </w:p>
    <w:p w:rsidR="006A5420" w:rsidRPr="006A5420" w:rsidRDefault="006A5420" w:rsidP="00D65133">
      <w:pPr>
        <w:spacing w:before="0" w:beforeAutospacing="0" w:after="0" w:afterAutospacing="0"/>
        <w:rPr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С целью популяризации здорового образа жизни и </w:t>
      </w:r>
      <w:proofErr w:type="gramStart"/>
      <w:r w:rsidRPr="006A5420">
        <w:rPr>
          <w:color w:val="000000"/>
          <w:shd w:val="clear" w:color="auto" w:fill="FFFFFF"/>
          <w:lang w:val="ru-RU"/>
        </w:rPr>
        <w:t>развития  знаний</w:t>
      </w:r>
      <w:proofErr w:type="gramEnd"/>
      <w:r w:rsidRPr="006A5420">
        <w:rPr>
          <w:color w:val="000000"/>
          <w:shd w:val="clear" w:color="auto" w:fill="FFFFFF"/>
          <w:lang w:val="ru-RU"/>
        </w:rPr>
        <w:t xml:space="preserve"> о правилах личной гигиены обучающиеся школы принимали участие во Всероссийском открытом уроке «Будь здоров», а также в онлайн-уроках по ОБЖ, уроках Безопасности. В ходе уроков особое внимание было уделено отработке у обучающихся практических навыков поведения при возникновении чрезвычайных ситуаций. В школе </w:t>
      </w:r>
      <w:proofErr w:type="gramStart"/>
      <w:r w:rsidRPr="006A5420">
        <w:rPr>
          <w:color w:val="000000"/>
          <w:shd w:val="clear" w:color="auto" w:fill="FFFFFF"/>
          <w:lang w:val="ru-RU"/>
        </w:rPr>
        <w:t>проходили  тренировочные</w:t>
      </w:r>
      <w:proofErr w:type="gramEnd"/>
      <w:r w:rsidRPr="006A5420">
        <w:rPr>
          <w:color w:val="000000"/>
          <w:shd w:val="clear" w:color="auto" w:fill="FFFFFF"/>
          <w:lang w:val="ru-RU"/>
        </w:rPr>
        <w:t xml:space="preserve"> эвакуации.</w:t>
      </w:r>
      <w:r w:rsidRPr="006A5420">
        <w:rPr>
          <w:lang w:val="ru-RU"/>
        </w:rPr>
        <w:t xml:space="preserve"> Большое внимание уделяется мероприятиям, посвященным антитеррористической безопасности, Дню солидарности в борьбе с терроризмом: единые классные часы «Моя Родина без терроризма», беседы по профилактике правонарушений (о заведомо ложном сообщении об акте терроризма) «Как не стать жертвой теракта», выставка рисунков, выставка в библиотеке тематической литературы «Антитеррористическая безопасность», «Терроризм - угроза человечеству», родительский лекторий по вопросам антитеррористической безопасности «Что такое терроризм». Педагоги школы прошли обучение на онлайн-</w:t>
      </w:r>
      <w:proofErr w:type="gramStart"/>
      <w:r w:rsidRPr="006A5420">
        <w:rPr>
          <w:lang w:val="ru-RU"/>
        </w:rPr>
        <w:t>семинарах  «</w:t>
      </w:r>
      <w:proofErr w:type="gramEnd"/>
      <w:r w:rsidRPr="006A5420">
        <w:rPr>
          <w:lang w:val="ru-RU"/>
        </w:rPr>
        <w:t xml:space="preserve">Актуальные вопросы противодействия идеологии терроризма в образовательной организации". 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В школе проводились месячники безопасности: «Мы за безопасность на дорогах!», месячник гражданской обороны; месячник противопожарной </w:t>
      </w:r>
      <w:proofErr w:type="gramStart"/>
      <w:r w:rsidRPr="006A5420">
        <w:rPr>
          <w:color w:val="000000"/>
          <w:shd w:val="clear" w:color="auto" w:fill="FFFFFF"/>
          <w:lang w:val="ru-RU"/>
        </w:rPr>
        <w:t>безопасности,  «</w:t>
      </w:r>
      <w:proofErr w:type="gramEnd"/>
      <w:r w:rsidRPr="006A5420">
        <w:rPr>
          <w:color w:val="000000"/>
          <w:shd w:val="clear" w:color="auto" w:fill="FFFFFF"/>
          <w:lang w:val="ru-RU"/>
        </w:rPr>
        <w:t>За здоровый образ жизни», месячники правовых знаний. В ходе месячников были запланированы и проведены следующие мероприятия: выставки рисунков, плакатов, классные часы: «Если хочешь быть здоров - закаляйся», «Здоровый образ жизни. Вредные привычки», «Гигиена питания»; лекции «СПИД – глобальная проблема человечества», акции «</w:t>
      </w:r>
      <w:proofErr w:type="spellStart"/>
      <w:r w:rsidRPr="006A5420">
        <w:rPr>
          <w:color w:val="000000"/>
          <w:shd w:val="clear" w:color="auto" w:fill="FFFFFF"/>
          <w:lang w:val="ru-RU"/>
        </w:rPr>
        <w:t>СтопВичСпид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». Также формированию здорового образа жизни во многом способствуют регулярно проводимые акции по борьбе с курением, наркоманией и СПИДом. Для учащихся младших классов были проведены профилактические беседы инспекторами ГИБДД, занятия ЮИД, оформлены безопасные маршруты «Школа-дом-школа». </w:t>
      </w:r>
      <w:proofErr w:type="spellStart"/>
      <w:r w:rsidRPr="006A5420">
        <w:rPr>
          <w:color w:val="000000"/>
          <w:shd w:val="clear" w:color="auto" w:fill="FFFFFF"/>
          <w:lang w:val="ru-RU"/>
        </w:rPr>
        <w:t>Младшеклассники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 со всей страны принимали участие во Всероссийской онлайн-олимпиаде «Безопасные дороги» на знание правил дорожного движения. Она проводилась на образовательной платформе </w:t>
      </w:r>
      <w:proofErr w:type="spellStart"/>
      <w:r w:rsidRPr="006A5420">
        <w:rPr>
          <w:color w:val="000000"/>
          <w:shd w:val="clear" w:color="auto" w:fill="FFFFFF"/>
          <w:lang w:val="ru-RU"/>
        </w:rPr>
        <w:t>Учи.ру</w:t>
      </w:r>
      <w:proofErr w:type="spellEnd"/>
      <w:r w:rsidRPr="006A5420">
        <w:rPr>
          <w:color w:val="000000"/>
          <w:shd w:val="clear" w:color="auto" w:fill="FFFFFF"/>
          <w:lang w:val="ru-RU"/>
        </w:rPr>
        <w:t xml:space="preserve">. Обучающиеся 1-4 классов нашей школы приняли активное участие в онлайн-олимпиаде и показали неплохие результаты. Из 34 принявших участие школьников получили награды: 18 человек «Диплом победителя», 13 человек «Сертификат участника» и 3 человека «Похвальную грамоту». Но самое ценное это то, что ребята ещё раз получили знания и навыки безопасного поведения на дорогах! В октябре 2020 года члены ЮИД нашей школы участвовали в региональном конкурсе «Безопасное </w:t>
      </w:r>
      <w:r w:rsidRPr="006A5420">
        <w:rPr>
          <w:color w:val="000000"/>
          <w:shd w:val="clear" w:color="auto" w:fill="FFFFFF"/>
          <w:lang w:val="ru-RU"/>
        </w:rPr>
        <w:lastRenderedPageBreak/>
        <w:t>колесо», которое проходило в онлайн режиме. Регулярно с детьми проводится инструктаж о правилах безопасного поведения во время каникул. На сайте школы размещены тематические памятки. В школе организован досуг детей в каникулярное время: работает пришкольный оздоровительный лагерь на осенних каникулах и в летнее время.</w:t>
      </w:r>
    </w:p>
    <w:p w:rsidR="006A5420" w:rsidRPr="006A5420" w:rsidRDefault="006A5420" w:rsidP="00D65133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             Большая воспитательная работа проведена в общекультурном, художественно-эстетическом, духовно-нравственном, интеллектуальном направлениях:  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В 2020 году прошли: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- общешкольный праздник «Веселись, </w:t>
      </w:r>
      <w:proofErr w:type="gramStart"/>
      <w:r w:rsidRPr="006A5420">
        <w:rPr>
          <w:color w:val="000000"/>
          <w:shd w:val="clear" w:color="auto" w:fill="FFFFFF"/>
          <w:lang w:val="ru-RU"/>
        </w:rPr>
        <w:t>народ,-</w:t>
      </w:r>
      <w:proofErr w:type="gramEnd"/>
      <w:r w:rsidRPr="006A5420">
        <w:rPr>
          <w:color w:val="000000"/>
          <w:shd w:val="clear" w:color="auto" w:fill="FFFFFF"/>
          <w:lang w:val="ru-RU"/>
        </w:rPr>
        <w:t xml:space="preserve"> Масленица идет!»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праздничный концерт к Международному дню 8 Марта;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конкурсы «А ну-ка, мальчики!», «А ну-ка, девочки!»;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Всероссийский открытый урок «Александр Невский», посвященный 800-летию со дня рождения великого полководца;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Всероссийский Единый урок «Права человека», приуроченный к празднованию Международного дня прав человека;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«Атомный урок», приуроченный к 75-летию атомной промышленности Российской Федерации;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День памяти жертв ДТП;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классные часы ко Дню толерантности;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 xml:space="preserve">- стали </w:t>
      </w:r>
      <w:proofErr w:type="gramStart"/>
      <w:r w:rsidRPr="006A5420">
        <w:rPr>
          <w:color w:val="000000"/>
          <w:shd w:val="clear" w:color="auto" w:fill="FFFFFF"/>
          <w:lang w:val="ru-RU"/>
        </w:rPr>
        <w:t>лидерами  в</w:t>
      </w:r>
      <w:proofErr w:type="gramEnd"/>
      <w:r w:rsidRPr="006A5420">
        <w:rPr>
          <w:color w:val="000000"/>
          <w:shd w:val="clear" w:color="auto" w:fill="FFFFFF"/>
          <w:lang w:val="ru-RU"/>
        </w:rPr>
        <w:t xml:space="preserve"> онлайн-уроках по финансовой грамотности в осеннюю сессию 2020 года нашего региона по количеству проведённых уроков;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Всероссийская акция, посвященная юбилею А.П. Чехова. «Язык – живая душа народа»;</w:t>
      </w:r>
    </w:p>
    <w:p w:rsidR="006A5420" w:rsidRPr="006A5420" w:rsidRDefault="006A5420" w:rsidP="006A5420">
      <w:pPr>
        <w:spacing w:before="0" w:beforeAutospacing="0" w:after="0" w:afterAutospacing="0"/>
        <w:rPr>
          <w:color w:val="000000"/>
          <w:shd w:val="clear" w:color="auto" w:fill="FFFFFF"/>
          <w:lang w:val="ru-RU"/>
        </w:rPr>
      </w:pPr>
      <w:r w:rsidRPr="006A5420">
        <w:rPr>
          <w:color w:val="000000"/>
          <w:shd w:val="clear" w:color="auto" w:fill="FFFFFF"/>
          <w:lang w:val="ru-RU"/>
        </w:rPr>
        <w:t>- участие в благотворительном марафоне #</w:t>
      </w:r>
      <w:proofErr w:type="spellStart"/>
      <w:r w:rsidRPr="006A5420">
        <w:rPr>
          <w:color w:val="000000"/>
          <w:shd w:val="clear" w:color="auto" w:fill="FFFFFF"/>
          <w:lang w:val="ru-RU"/>
        </w:rPr>
        <w:t>СветРождественскойЗвезды</w:t>
      </w:r>
      <w:proofErr w:type="spellEnd"/>
      <w:r w:rsidRPr="006A5420">
        <w:rPr>
          <w:color w:val="000000"/>
          <w:shd w:val="clear" w:color="auto" w:fill="FFFFFF"/>
          <w:lang w:val="ru-RU"/>
        </w:rPr>
        <w:t>.</w:t>
      </w:r>
    </w:p>
    <w:p w:rsidR="006A5420" w:rsidRPr="006A5420" w:rsidRDefault="006A5420" w:rsidP="00D65133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>
        <w:rPr>
          <w:lang w:val="ru-RU"/>
        </w:rPr>
        <w:t xml:space="preserve"> </w:t>
      </w:r>
      <w:r w:rsidRPr="006A5420">
        <w:rPr>
          <w:lang w:val="ru-RU"/>
        </w:rPr>
        <w:t>Анализируя воспитательную работу школы за 2020 год необходимо отметить, что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 созданную сеть кружков, спортивных секций;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 комплекс традиционных дел и мероприятий в школе и классах;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 включенность обучающихся в мероприятия муниципального, регионального и федерального уровней.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 xml:space="preserve">   </w:t>
      </w:r>
      <w:r w:rsidRPr="006A5420">
        <w:rPr>
          <w:lang w:val="ru-RU"/>
        </w:rPr>
        <w:tab/>
        <w:t xml:space="preserve"> В целом, можно сказать, что: </w:t>
      </w:r>
    </w:p>
    <w:p w:rsidR="006A5420" w:rsidRPr="006A5420" w:rsidRDefault="006A5420" w:rsidP="006A542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6A5420" w:rsidRPr="006A5420" w:rsidRDefault="006A5420" w:rsidP="00D65133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 все аспекты воспитательной работы позволяли обучающимся ярко и неординарно проявлять свои творческие способности;</w:t>
      </w:r>
    </w:p>
    <w:p w:rsidR="006A5420" w:rsidRPr="006A5420" w:rsidRDefault="006A5420" w:rsidP="00D65133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lang w:val="ru-RU"/>
        </w:rPr>
      </w:pPr>
      <w:r w:rsidRPr="006A5420">
        <w:rPr>
          <w:lang w:val="ru-RU"/>
        </w:rPr>
        <w:t>- воспитательная работа школы основывалась на принципах сохранения и укрепления здоровья обучающихся.</w:t>
      </w:r>
    </w:p>
    <w:p w:rsidR="006A5420" w:rsidRPr="00962AF8" w:rsidRDefault="006A5420" w:rsidP="00D65133">
      <w:pPr>
        <w:widowControl w:val="0"/>
        <w:autoSpaceDE w:val="0"/>
        <w:autoSpaceDN w:val="0"/>
        <w:adjustRightInd w:val="0"/>
        <w:spacing w:before="0" w:beforeAutospacing="0" w:after="0" w:afterAutospacing="0"/>
      </w:pPr>
      <w:proofErr w:type="spellStart"/>
      <w:r w:rsidRPr="00962AF8">
        <w:t>Выводы</w:t>
      </w:r>
      <w:proofErr w:type="spellEnd"/>
      <w:r w:rsidRPr="00962AF8">
        <w:t>:</w:t>
      </w:r>
    </w:p>
    <w:p w:rsidR="006A5420" w:rsidRPr="006A5420" w:rsidRDefault="006A5420" w:rsidP="006A542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>В школе создан благоприятный психологический климат для развития творческих способностей учащихся, формируется позитивное отношение к урочной и внеурочной деятельности.</w:t>
      </w:r>
    </w:p>
    <w:p w:rsidR="006A5420" w:rsidRPr="006A5420" w:rsidRDefault="006A5420" w:rsidP="006A542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>Воспитательная система школы обеспечивает разнообразные потребности школьников в творческой, спортивной, учебной деятельности через классные, общешкольные мероприятия, но отсутствует система дополнительного образования.</w:t>
      </w:r>
    </w:p>
    <w:p w:rsidR="006A5420" w:rsidRPr="006A5420" w:rsidRDefault="006A5420" w:rsidP="00D65133">
      <w:pPr>
        <w:widowControl w:val="0"/>
        <w:autoSpaceDE w:val="0"/>
        <w:autoSpaceDN w:val="0"/>
        <w:adjustRightInd w:val="0"/>
        <w:spacing w:before="0" w:beforeAutospacing="0"/>
        <w:rPr>
          <w:lang w:val="ru-RU"/>
        </w:rPr>
      </w:pPr>
      <w:r w:rsidRPr="006A5420">
        <w:rPr>
          <w:lang w:val="ru-RU"/>
        </w:rPr>
        <w:t>На основе тех проблем, которые выделены в работе, можно сформулировать задачи, решение которых потребуется в следующем учебном году.</w:t>
      </w:r>
    </w:p>
    <w:p w:rsidR="006A5420" w:rsidRPr="00962AF8" w:rsidRDefault="006A5420" w:rsidP="00D65133">
      <w:pPr>
        <w:widowControl w:val="0"/>
        <w:autoSpaceDE w:val="0"/>
        <w:autoSpaceDN w:val="0"/>
        <w:adjustRightInd w:val="0"/>
        <w:spacing w:before="0" w:beforeAutospacing="0" w:after="0" w:afterAutospacing="0"/>
      </w:pPr>
      <w:proofErr w:type="spellStart"/>
      <w:r w:rsidRPr="00962AF8">
        <w:t>Рекомендации</w:t>
      </w:r>
      <w:proofErr w:type="spellEnd"/>
      <w:r w:rsidRPr="00962AF8">
        <w:t>: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>Повысить мотивацию творческой активности старшеклассников через систему классных мероприятий.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>Активизировать работу по участию детей в конкурсах, фестивалях, смотрах разного уровня.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proofErr w:type="gramStart"/>
      <w:r w:rsidRPr="006A5420">
        <w:rPr>
          <w:lang w:val="ru-RU"/>
        </w:rPr>
        <w:t>Усилить  роли</w:t>
      </w:r>
      <w:proofErr w:type="gramEnd"/>
      <w:r w:rsidRPr="006A5420">
        <w:rPr>
          <w:lang w:val="ru-RU"/>
        </w:rPr>
        <w:t xml:space="preserve"> семьи в воспитании детей и привлечение родителей к организации учебно-воспитательного процесса;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 xml:space="preserve"> </w:t>
      </w:r>
      <w:proofErr w:type="gramStart"/>
      <w:r w:rsidRPr="006A5420">
        <w:rPr>
          <w:lang w:val="ru-RU"/>
        </w:rPr>
        <w:t>Создать  условия</w:t>
      </w:r>
      <w:proofErr w:type="gramEnd"/>
      <w:r w:rsidRPr="006A5420">
        <w:rPr>
          <w:lang w:val="ru-RU"/>
        </w:rPr>
        <w:t xml:space="preserve"> для самореализации личности каждого учащегося;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>Усилить работу по воспитанию гражданственности, патриотизма, духовности; формированию у детей нравственной и правовой культуры;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lastRenderedPageBreak/>
        <w:t>Активизировать работу по реализации программы «Здоровье»</w:t>
      </w:r>
    </w:p>
    <w:p w:rsidR="006A5420" w:rsidRPr="006A5420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  <w:rPr>
          <w:lang w:val="ru-RU"/>
        </w:rPr>
      </w:pPr>
      <w:r w:rsidRPr="006A5420">
        <w:rPr>
          <w:lang w:val="ru-RU"/>
        </w:rPr>
        <w:t>Продолжить работу по развитию ученического самоуправления</w:t>
      </w:r>
    </w:p>
    <w:p w:rsidR="006A5420" w:rsidRPr="00962AF8" w:rsidRDefault="006A5420" w:rsidP="006A542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/>
        <w:contextualSpacing/>
      </w:pPr>
      <w:proofErr w:type="spellStart"/>
      <w:r w:rsidRPr="00962AF8">
        <w:t>Продолжать</w:t>
      </w:r>
      <w:proofErr w:type="spellEnd"/>
      <w:r w:rsidRPr="00962AF8">
        <w:t xml:space="preserve"> </w:t>
      </w:r>
      <w:proofErr w:type="spellStart"/>
      <w:r w:rsidRPr="00962AF8">
        <w:t>развивать</w:t>
      </w:r>
      <w:proofErr w:type="spellEnd"/>
      <w:r w:rsidRPr="00962AF8">
        <w:t xml:space="preserve"> </w:t>
      </w:r>
      <w:proofErr w:type="spellStart"/>
      <w:r w:rsidRPr="00962AF8">
        <w:t>школьные</w:t>
      </w:r>
      <w:proofErr w:type="spellEnd"/>
      <w:r w:rsidRPr="00962AF8">
        <w:t xml:space="preserve"> </w:t>
      </w:r>
      <w:proofErr w:type="spellStart"/>
      <w:r w:rsidRPr="00962AF8">
        <w:t>традиции</w:t>
      </w:r>
      <w:proofErr w:type="spellEnd"/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системы управления организацией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882C63" w:rsidRDefault="0035599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Школе</w:t>
      </w:r>
    </w:p>
    <w:tbl>
      <w:tblPr>
        <w:tblW w:w="966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6258"/>
      </w:tblGrid>
      <w:tr w:rsidR="00882C63" w:rsidTr="00A5161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790BEA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790BE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82C63" w:rsidRPr="006A5420" w:rsidTr="00A5161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882C63" w:rsidTr="00A51616">
        <w:trPr>
          <w:trHeight w:val="33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882C63" w:rsidRDefault="003559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882C63" w:rsidRDefault="0035599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882C63" w:rsidRDefault="0035599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882C63" w:rsidTr="00A5161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882C63" w:rsidRDefault="003559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82C63" w:rsidRDefault="003559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82C63" w:rsidRDefault="003559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82C63" w:rsidRPr="0035599C" w:rsidRDefault="003559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882C63" w:rsidRPr="0035599C" w:rsidRDefault="003559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82C63" w:rsidRPr="0035599C" w:rsidRDefault="0035599C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82C63" w:rsidRDefault="0035599C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82C63" w:rsidRPr="006A5420" w:rsidTr="00A5161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882C63" w:rsidRPr="0035599C" w:rsidRDefault="0035599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882C63" w:rsidRPr="0035599C" w:rsidRDefault="0035599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882C63" w:rsidRPr="0035599C" w:rsidRDefault="0035599C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882C63" w:rsidRPr="0035599C" w:rsidRDefault="0035599C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вносить предложения по корректировке плана 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E95438" w:rsidRDefault="006A54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Реализуя программу развития МАОУ ООШ п.Кострово «Наша цифровая школа» в 2020 году проведены заседания педагогического совета по следующим темам:</w:t>
      </w:r>
    </w:p>
    <w:p w:rsidR="006A5420" w:rsidRDefault="006A5420" w:rsidP="006A5420">
      <w:pPr>
        <w:rPr>
          <w:rFonts w:ascii="Times New Roman" w:hAnsi="Times New Roman"/>
          <w:sz w:val="24"/>
          <w:szCs w:val="24"/>
          <w:lang w:val="ru-RU"/>
        </w:rPr>
      </w:pPr>
      <w:r w:rsidRPr="006A5420">
        <w:rPr>
          <w:rFonts w:ascii="Times New Roman" w:hAnsi="Times New Roman"/>
          <w:sz w:val="24"/>
          <w:szCs w:val="24"/>
          <w:lang w:val="ru-RU"/>
        </w:rPr>
        <w:t>1.Внедрение и реализация ЦОС в систему образования как необходимое условие создания пространства возможностей и гарантии качества образования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( август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6A5420" w:rsidRDefault="006A5420" w:rsidP="006A54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</w:t>
      </w:r>
      <w:r w:rsidRPr="006A5420">
        <w:rPr>
          <w:rFonts w:ascii="Times New Roman" w:hAnsi="Times New Roman" w:cs="Times New Roman"/>
          <w:sz w:val="24"/>
          <w:szCs w:val="24"/>
          <w:lang w:val="ru-RU"/>
        </w:rPr>
        <w:t xml:space="preserve"> Владение новыми информационными технологиями, интернет - ресурсами – необходимое требование профессионально</w:t>
      </w:r>
      <w:r>
        <w:rPr>
          <w:rFonts w:ascii="Times New Roman" w:hAnsi="Times New Roman" w:cs="Times New Roman"/>
          <w:sz w:val="24"/>
          <w:szCs w:val="24"/>
          <w:lang w:val="ru-RU"/>
        </w:rPr>
        <w:t>го стандарта педагога (октябрь)</w:t>
      </w:r>
    </w:p>
    <w:p w:rsidR="006A5420" w:rsidRDefault="006A5420" w:rsidP="006A54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6A5420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работы учителей в условиях модернизации системы образования, методические новинки-«Учиться самому, чтобы учить других»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ноябрь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A5420" w:rsidRPr="006A5420" w:rsidRDefault="006A5420" w:rsidP="006A54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6A5420">
        <w:rPr>
          <w:rStyle w:val="10"/>
          <w:b w:val="0"/>
          <w:lang w:val="ru-RU"/>
        </w:rPr>
        <w:t xml:space="preserve"> </w:t>
      </w:r>
      <w:r w:rsidRPr="006A5420">
        <w:rPr>
          <w:rStyle w:val="a3"/>
          <w:b w:val="0"/>
          <w:lang w:val="ru-RU"/>
        </w:rPr>
        <w:t>Организация содержания образования в контексте развития функциональной грамотности</w:t>
      </w:r>
      <w:r>
        <w:rPr>
          <w:rStyle w:val="a3"/>
          <w:b w:val="0"/>
          <w:lang w:val="ru-RU"/>
        </w:rPr>
        <w:t xml:space="preserve"> (декабрь).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объединения:</w:t>
      </w:r>
    </w:p>
    <w:p w:rsidR="00882C63" w:rsidRPr="00926EF5" w:rsidRDefault="00DB66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EF5">
        <w:rPr>
          <w:rFonts w:hAnsi="Times New Roman" w:cs="Times New Roman"/>
          <w:color w:val="000000"/>
          <w:sz w:val="24"/>
          <w:szCs w:val="24"/>
          <w:lang w:val="ru-RU"/>
        </w:rPr>
        <w:t>МО классных руководителей</w:t>
      </w:r>
      <w:r w:rsidR="0035599C" w:rsidRPr="00926E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2C63" w:rsidRPr="00926EF5" w:rsidRDefault="00DB664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26EF5">
        <w:rPr>
          <w:rFonts w:hAnsi="Times New Roman" w:cs="Times New Roman"/>
          <w:color w:val="000000"/>
          <w:sz w:val="24"/>
          <w:szCs w:val="24"/>
          <w:lang w:val="ru-RU"/>
        </w:rPr>
        <w:t>объединение группы творческих учителей</w:t>
      </w:r>
      <w:r w:rsidR="0035599C" w:rsidRPr="00926E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2C63" w:rsidRPr="00926EF5" w:rsidRDefault="0035599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926EF5"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 w:rsidRPr="00926E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EF5"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Pr="00926E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EF5"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 w:rsidRPr="00926EF5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26EF5"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</w:p>
    <w:p w:rsidR="00882C63" w:rsidRPr="006A5420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целях учета мнения обучающихся и родителей (законных представителей) несовершеннолетних обучающихся в Школе действуют 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и </w:t>
      </w:r>
      <w:r w:rsidRPr="006A5420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 итогам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</w:t>
      </w:r>
      <w:r w:rsidR="00DB6648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 добавили организацию контроля за созданием условий и качеством дистанционного обучения. Определили способы, чтобы оповещать учителей и собирать данные, которые затем автоматически обрабатывали и хранили на виртуальных дисках и сервере Школы.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 качества подготовки обучающихся</w:t>
      </w:r>
    </w:p>
    <w:p w:rsidR="00882C63" w:rsidRDefault="0035599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2017–2020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годы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4"/>
        <w:gridCol w:w="2412"/>
        <w:gridCol w:w="1503"/>
        <w:gridCol w:w="1664"/>
        <w:gridCol w:w="1395"/>
        <w:gridCol w:w="1369"/>
      </w:tblGrid>
      <w:tr w:rsidR="00882C63" w:rsidTr="00790BEA"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 w:rsidP="00DB664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2020 года</w:t>
            </w:r>
          </w:p>
        </w:tc>
      </w:tr>
      <w:tr w:rsidR="00882C63" w:rsidRPr="00A51616" w:rsidTr="00790BE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A51616">
            <w:pPr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0B5D4A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0B5D4A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0B5D4A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882C63" w:rsidTr="00790BEA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A51616" w:rsidRDefault="00A5161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0B5D4A" w:rsidRDefault="000B5D4A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0B5D4A" w:rsidRDefault="000B5D4A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0B5D4A" w:rsidRDefault="000B5D4A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882C63" w:rsidTr="00790BEA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A51616" w:rsidRDefault="00A51616">
            <w:pPr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0B5D4A" w:rsidRDefault="000B5D4A">
            <w:pPr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0B5D4A" w:rsidRDefault="000B5D4A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0B5D4A" w:rsidRDefault="000B5D4A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</w:tr>
      <w:tr w:rsidR="00882C63" w:rsidRPr="006A5420" w:rsidTr="00790BE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790BEA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82C63" w:rsidTr="00790BEA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790BE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790BEA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882C63" w:rsidRPr="006A5420" w:rsidTr="00790BEA"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 w:rsidTr="00790BEA"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5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926E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790BEA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926EF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и инвалидностью в 2020 году в </w:t>
      </w:r>
      <w:proofErr w:type="gram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Школе  было</w:t>
      </w:r>
      <w:proofErr w:type="gramEnd"/>
      <w:r w:rsidR="000B5D4A">
        <w:rPr>
          <w:rFonts w:hAnsi="Times New Roman" w:cs="Times New Roman"/>
          <w:color w:val="000000"/>
          <w:sz w:val="24"/>
          <w:szCs w:val="24"/>
          <w:lang w:val="ru-RU"/>
        </w:rPr>
        <w:t xml:space="preserve"> 5 человек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2020 году Школа продолжает успешно реализовывать рабочие программы «Второй иностранный язык: «немецкий», «Родной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«Родная литература», которые внесли в основные образовательные программы</w:t>
      </w:r>
      <w:r w:rsidR="00790BEA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и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</w:t>
      </w:r>
      <w:r w:rsidR="00DB66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82C63" w:rsidRPr="00DB6648" w:rsidRDefault="00DB664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35599C" w:rsidRPr="00DB6648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882C63" w:rsidRDefault="0035599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742"/>
        <w:gridCol w:w="630"/>
        <w:gridCol w:w="510"/>
        <w:gridCol w:w="1361"/>
        <w:gridCol w:w="461"/>
        <w:gridCol w:w="1305"/>
        <w:gridCol w:w="451"/>
        <w:gridCol w:w="635"/>
        <w:gridCol w:w="478"/>
        <w:gridCol w:w="630"/>
        <w:gridCol w:w="417"/>
        <w:gridCol w:w="795"/>
        <w:gridCol w:w="605"/>
      </w:tblGrid>
      <w:tr w:rsidR="00882C63" w:rsidTr="0074165E">
        <w:trPr>
          <w:trHeight w:val="307"/>
        </w:trPr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867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08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4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882C63" w:rsidTr="0074165E">
        <w:trPr>
          <w:trHeight w:val="307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6A5420" w:rsidRDefault="006A5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«2»</w:t>
            </w:r>
          </w:p>
        </w:tc>
        <w:tc>
          <w:tcPr>
            <w:tcW w:w="14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C63" w:rsidTr="0074165E">
        <w:trPr>
          <w:trHeight w:val="433"/>
        </w:trPr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 «4» и «5»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74165E">
        <w:tc>
          <w:tcPr>
            <w:tcW w:w="91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8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0B5D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0B5D4A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74165E" w:rsidRDefault="007416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63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отметить, что процент учащихся, окончивших на «4» и «5», 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о – 9 чел.- 47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>стабилен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74165E">
        <w:rPr>
          <w:rFonts w:hAnsi="Times New Roman" w:cs="Times New Roman"/>
          <w:color w:val="000000"/>
          <w:sz w:val="24"/>
          <w:szCs w:val="24"/>
          <w:lang w:val="ru-RU"/>
        </w:rPr>
        <w:t xml:space="preserve"> 4 чел.- 21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82C63" w:rsidRDefault="0035599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2020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42"/>
        <w:gridCol w:w="630"/>
        <w:gridCol w:w="486"/>
        <w:gridCol w:w="1242"/>
        <w:gridCol w:w="370"/>
        <w:gridCol w:w="1242"/>
        <w:gridCol w:w="370"/>
        <w:gridCol w:w="719"/>
        <w:gridCol w:w="434"/>
        <w:gridCol w:w="741"/>
        <w:gridCol w:w="584"/>
        <w:gridCol w:w="809"/>
        <w:gridCol w:w="717"/>
      </w:tblGrid>
      <w:tr w:rsidR="00882C63" w:rsidTr="006A5420">
        <w:tc>
          <w:tcPr>
            <w:tcW w:w="9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6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882C63" w:rsidTr="006A5420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6A5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«2»</w:t>
            </w:r>
          </w:p>
        </w:tc>
        <w:tc>
          <w:tcPr>
            <w:tcW w:w="15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2C63" w:rsidTr="006A5420">
        <w:tc>
          <w:tcPr>
            <w:tcW w:w="9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 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D756DF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65133" w:rsidRDefault="00D65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65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D6513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D65133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D756D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D65133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65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D756D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D756D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 w:rsidTr="006A5420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756DF" w:rsidRDefault="00D756DF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Pr="00D12410" w:rsidRDefault="00D1241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D1241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D12410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 показателю «успеваемость» 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основного общего образования по показателю «успеваемость» 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снизился на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>о- 13 чел.- 33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>снизился на 2 процента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(в 2019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 2 чел.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Осенью 2020 года для учеников</w:t>
      </w:r>
      <w:r w:rsidR="00D1241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–9-х классов были проведены всероссийские проверочные работы, чтобы определить уровень и качество знаний за предыдущий год обучения. Ученики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результатов. Анализ результатов по отдельным заданиям показал необходимость дополнительной работы.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Учителям - предметникам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было рекомендовано: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882C63" w:rsidRPr="0035599C" w:rsidRDefault="0035599C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882C63" w:rsidRPr="0035599C" w:rsidRDefault="0035599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на осенних ВПР.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2020 году ОГЭ и ГВЭ отменили как форму аттестации для всех учеников на основании постановления Правительства от 10.06.2020 № 842. Школа 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данных показывает: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число учеников 9-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ого класса (1 обучающийся</w:t>
      </w:r>
      <w:proofErr w:type="gramStart"/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которые </w:t>
      </w:r>
      <w:r w:rsidR="004906C5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аттестат особого образца в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 2017-2018 </w:t>
      </w:r>
      <w:r w:rsidR="004906C5">
        <w:rPr>
          <w:rFonts w:hAnsi="Times New Roman" w:cs="Times New Roman"/>
          <w:color w:val="000000"/>
          <w:sz w:val="24"/>
          <w:szCs w:val="24"/>
          <w:lang w:val="ru-RU"/>
        </w:rPr>
        <w:t>и в 2019-2020</w:t>
      </w:r>
      <w:r w:rsidR="004906C5" w:rsidRPr="004906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06C5">
        <w:rPr>
          <w:rFonts w:hAnsi="Times New Roman" w:cs="Times New Roman"/>
          <w:color w:val="000000"/>
          <w:sz w:val="24"/>
          <w:szCs w:val="24"/>
          <w:lang w:val="ru-RU"/>
        </w:rPr>
        <w:t>учебных годах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906C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2018-2019 учебном году выпускников в основном общем образовании в Школе не было.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 9-ых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 Занятия проводятся в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обучающихся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классов.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СП 3.1/2.43598-20 и методическими рекомендациями по организации начала работы образовательных </w:t>
      </w:r>
      <w:proofErr w:type="gram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организаций  в</w:t>
      </w:r>
      <w:proofErr w:type="gram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2020/21 учебном году Школа: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1. Уведомила управление </w:t>
      </w:r>
      <w:proofErr w:type="spellStart"/>
      <w:proofErr w:type="gram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 о</w:t>
      </w:r>
      <w:proofErr w:type="gram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дате начала образовательного процесса;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2. Разработала графики входа учеников через </w:t>
      </w:r>
      <w:r w:rsidR="00B463E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входа в учреждение;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4. Закрепила классы за кабинетами;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 и рекреаций;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6. Подготовила расписание работы столовой и приема пищи с учетом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дистанцированной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рассадки классов, учеников к накрыванию в столовой не допускали;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7. Разместила на сайте школы необходимую информацию об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 официальным родительским группам в </w:t>
      </w:r>
      <w:r>
        <w:rPr>
          <w:rFonts w:hAnsi="Times New Roman" w:cs="Times New Roman"/>
          <w:color w:val="000000"/>
          <w:sz w:val="24"/>
          <w:szCs w:val="24"/>
        </w:rPr>
        <w:t>WhatsApp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2C63" w:rsidRPr="0035599C" w:rsidRDefault="0035599C" w:rsidP="00D6513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</w:t>
      </w:r>
      <w:proofErr w:type="gram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и  для</w:t>
      </w:r>
      <w:proofErr w:type="gram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каждого кабинета,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востребованности выпускников</w:t>
      </w:r>
    </w:p>
    <w:tbl>
      <w:tblPr>
        <w:tblW w:w="8081" w:type="dxa"/>
        <w:tblInd w:w="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4"/>
        <w:gridCol w:w="1559"/>
        <w:gridCol w:w="2126"/>
        <w:gridCol w:w="2552"/>
      </w:tblGrid>
      <w:tr w:rsidR="00B463E7" w:rsidTr="00D44075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3E7" w:rsidRDefault="00B463E7" w:rsidP="00D44075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="00D440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3E7" w:rsidRDefault="00B463E7" w:rsidP="00D4407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D44075" w:rsidRPr="00A51616" w:rsidTr="00D44075">
        <w:tc>
          <w:tcPr>
            <w:tcW w:w="18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Default="00D44075" w:rsidP="00D4407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Default="00D44075" w:rsidP="00D44075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35599C" w:rsidRDefault="00D44075" w:rsidP="00D44075">
            <w:pPr>
              <w:jc w:val="center"/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5599C">
              <w:rPr>
                <w:lang w:val="ru-RU"/>
              </w:rPr>
              <w:br/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Default="00D44075" w:rsidP="00D44075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</w:tr>
      <w:tr w:rsidR="00D44075" w:rsidTr="00D44075">
        <w:trPr>
          <w:trHeight w:val="47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Default="00D440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671702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671702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44075" w:rsidTr="00D4407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Default="00D440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44075" w:rsidTr="00D44075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Default="00D44075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4075" w:rsidRPr="00D44075" w:rsidRDefault="00D4407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2020 году увеличилось число выпускников 9-го класса, которые продолжили обучение в других общеобразовательных организациях региона.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Это связано с тем, что в Школе 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налажена работа по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профориентационному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направлениям.</w:t>
      </w: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 из них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совместителей.  </w:t>
      </w:r>
      <w:r w:rsidR="00D626AF">
        <w:rPr>
          <w:rFonts w:hAnsi="Times New Roman" w:cs="Times New Roman"/>
          <w:color w:val="000000"/>
          <w:sz w:val="24"/>
          <w:szCs w:val="24"/>
          <w:lang w:val="ru-RU"/>
        </w:rPr>
        <w:t xml:space="preserve"> Н</w:t>
      </w:r>
      <w:r w:rsidR="002F2526">
        <w:rPr>
          <w:rFonts w:hAnsi="Times New Roman" w:cs="Times New Roman"/>
          <w:color w:val="000000"/>
          <w:sz w:val="24"/>
          <w:szCs w:val="24"/>
          <w:lang w:val="ru-RU"/>
        </w:rPr>
        <w:t>а данный период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2F252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имеют действующие категории, два педагога работают первый год.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882C63" w:rsidRPr="0035599C" w:rsidRDefault="003559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882C63" w:rsidRPr="0035599C" w:rsidRDefault="0035599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882C63" w:rsidRDefault="0035599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882C63" w:rsidRPr="0035599C" w:rsidRDefault="0035599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882C63" w:rsidRPr="0035599C" w:rsidRDefault="0035599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система;</w:t>
      </w:r>
    </w:p>
    <w:p w:rsidR="00882C63" w:rsidRPr="00671702" w:rsidRDefault="0035599C" w:rsidP="00EE63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1702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</w:t>
      </w:r>
      <w:r w:rsidR="00671702" w:rsidRPr="006717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1702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Pr="0035599C">
        <w:rPr>
          <w:lang w:val="ru-RU"/>
        </w:rPr>
        <w:br/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обучение по вопросам организации дистанционного обучения в объеме от 16 до 72 часов. 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прошли повышение квалификации – освоили учебный курс </w:t>
      </w:r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«Персонализация образования в условиях цифровой трансформации в обществе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объёме 144 часов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, онлайн-курс повышения квалификации «Современные образовательные информационные технологии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EdTech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) в работе учителя» на сайте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foxford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="0067170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материально-технической базы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</w:t>
      </w:r>
      <w:proofErr w:type="gram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</w:t>
      </w:r>
      <w:proofErr w:type="gram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программы. 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, все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химии;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лаборатория по биологии;</w:t>
      </w:r>
    </w:p>
    <w:p w:rsidR="00882C63" w:rsidRDefault="001003F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компьютерный</w:t>
      </w:r>
      <w:proofErr w:type="spellEnd"/>
      <w:r w:rsidR="0035599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35599C">
        <w:rPr>
          <w:rFonts w:hAnsi="Times New Roman" w:cs="Times New Roman"/>
          <w:color w:val="000000"/>
          <w:sz w:val="24"/>
          <w:szCs w:val="24"/>
        </w:rPr>
        <w:t>;</w:t>
      </w:r>
    </w:p>
    <w:p w:rsidR="00882C63" w:rsidRDefault="0035599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2C63" w:rsidRPr="0035599C" w:rsidRDefault="0035599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Робототехники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первом этаже оборудованы столовая, 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882C63" w:rsidRPr="0035599C" w:rsidRDefault="001003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Имеется а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сфальтированная площадка для игр на территории Школ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уличные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 xml:space="preserve"> 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тренажёры</w:t>
      </w:r>
      <w:r w:rsidR="0035599C" w:rsidRPr="003559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82C63" w:rsidRPr="0035599C" w:rsidRDefault="00D756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="0035599C"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</w:t>
      </w:r>
      <w:r w:rsidR="001003F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итогам оценки качества образования в 2020 году выявлено, что уровень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1003F5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организацией </w:t>
      </w:r>
      <w:proofErr w:type="spellStart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дистанцинного</w:t>
      </w:r>
      <w:proofErr w:type="spellEnd"/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2020 году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чтобы снизить напряженность среди родителей и обеспечить доступ учеников к дистанционному обучению, администрация Школы 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обучения. </w:t>
      </w:r>
    </w:p>
    <w:p w:rsidR="00861BB7" w:rsidRDefault="0035599C" w:rsidP="00861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</w:t>
      </w:r>
    </w:p>
    <w:p w:rsidR="00882C63" w:rsidRPr="0035599C" w:rsidRDefault="0035599C" w:rsidP="00861BB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35599C">
        <w:rPr>
          <w:lang w:val="ru-RU"/>
        </w:rPr>
        <w:br/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</w:t>
      </w:r>
      <w:r w:rsidR="00926E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45% опрошенных считают, что переход на дистанционное образование негативно отразилось на уровне знаний школьников.</w:t>
      </w:r>
    </w:p>
    <w:p w:rsidR="00882C63" w:rsidRPr="00926EF5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213763" cy="3706090"/>
            <wp:effectExtent l="0" t="0" r="0" b="0"/>
            <wp:docPr id="4" name="Picture 4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63" cy="37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133" w:rsidRDefault="00D6513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2C63" w:rsidRPr="0035599C" w:rsidRDefault="0035599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5599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анализа показателей деятельности организации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2020 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1380"/>
        <w:gridCol w:w="1785"/>
      </w:tblGrid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926EF5" w:rsidRDefault="0035599C">
            <w:pPr>
              <w:rPr>
                <w:lang w:val="ru-RU"/>
              </w:rPr>
            </w:pPr>
            <w:r w:rsidRPr="00926E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 w:rsidRPr="00926E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882C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D626A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67 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(41%)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5133" w:rsidRDefault="00D65133">
            <w:pPr>
              <w:rPr>
                <w:lang w:val="ru-RU"/>
              </w:rPr>
            </w:pPr>
            <w:r>
              <w:rPr>
                <w:lang w:val="ru-RU"/>
              </w:rPr>
              <w:t>0(0%)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5133" w:rsidRDefault="00D65133">
            <w:pPr>
              <w:rPr>
                <w:lang w:val="ru-RU"/>
              </w:rPr>
            </w:pPr>
            <w:r>
              <w:rPr>
                <w:lang w:val="ru-RU"/>
              </w:rPr>
              <w:t>0(0%)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(11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по программам 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926EF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926EF5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61BB7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D626AF" w:rsidRDefault="00D626AF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61BB7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(17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61BB7">
            <w:r>
              <w:rPr>
                <w:rFonts w:hAnsi="Times New Roman" w:cs="Times New Roman"/>
                <w:color w:val="000000"/>
                <w:sz w:val="24"/>
                <w:szCs w:val="24"/>
              </w:rPr>
              <w:t>7 (58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2C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861B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D626AF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F0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35599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882C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926EF5" w:rsidRDefault="00926EF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882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882C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Pr="0035599C" w:rsidRDefault="0035599C">
            <w:pPr>
              <w:rPr>
                <w:lang w:val="ru-RU"/>
              </w:rPr>
            </w:pP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559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C63" w:rsidRDefault="0035599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6E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</w:tbl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882C63" w:rsidRPr="0035599C" w:rsidRDefault="003559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5599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882C63" w:rsidRPr="0035599C" w:rsidSect="00F03115">
      <w:pgSz w:w="11907" w:h="16839"/>
      <w:pgMar w:top="426" w:right="708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07E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E7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4B26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11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81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172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B2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FA48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30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A6FD6"/>
    <w:multiLevelType w:val="hybridMultilevel"/>
    <w:tmpl w:val="531A83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E7A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A5AD3"/>
    <w:multiLevelType w:val="hybridMultilevel"/>
    <w:tmpl w:val="4C061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60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1"/>
  </w:num>
  <w:num w:numId="10">
    <w:abstractNumId w:val="13"/>
  </w:num>
  <w:num w:numId="11">
    <w:abstractNumId w:val="8"/>
  </w:num>
  <w:num w:numId="12">
    <w:abstractNumId w:val="7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D4A"/>
    <w:rsid w:val="001003F5"/>
    <w:rsid w:val="00212990"/>
    <w:rsid w:val="002D33B1"/>
    <w:rsid w:val="002D3591"/>
    <w:rsid w:val="002F2526"/>
    <w:rsid w:val="003514A0"/>
    <w:rsid w:val="0035599C"/>
    <w:rsid w:val="0048665D"/>
    <w:rsid w:val="004906C5"/>
    <w:rsid w:val="004F7E17"/>
    <w:rsid w:val="005A05CE"/>
    <w:rsid w:val="00653AF6"/>
    <w:rsid w:val="00671702"/>
    <w:rsid w:val="006A5420"/>
    <w:rsid w:val="0074165E"/>
    <w:rsid w:val="00790BEA"/>
    <w:rsid w:val="00861BB7"/>
    <w:rsid w:val="00882C63"/>
    <w:rsid w:val="00926EF5"/>
    <w:rsid w:val="00A51616"/>
    <w:rsid w:val="00B463E7"/>
    <w:rsid w:val="00B73A5A"/>
    <w:rsid w:val="00BC6C62"/>
    <w:rsid w:val="00D12410"/>
    <w:rsid w:val="00D44075"/>
    <w:rsid w:val="00D61961"/>
    <w:rsid w:val="00D626AF"/>
    <w:rsid w:val="00D65133"/>
    <w:rsid w:val="00D756DF"/>
    <w:rsid w:val="00DB6648"/>
    <w:rsid w:val="00E438A1"/>
    <w:rsid w:val="00E95438"/>
    <w:rsid w:val="00EE63C3"/>
    <w:rsid w:val="00F01E19"/>
    <w:rsid w:val="00F0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5314"/>
  <w15:docId w15:val="{5D08C140-D62B-46DF-B277-79F1C580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A5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kostrovo_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ООШ п.Кострово</cp:lastModifiedBy>
  <cp:revision>8</cp:revision>
  <dcterms:created xsi:type="dcterms:W3CDTF">2011-11-02T04:15:00Z</dcterms:created>
  <dcterms:modified xsi:type="dcterms:W3CDTF">2021-05-05T09:12:00Z</dcterms:modified>
</cp:coreProperties>
</file>