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5C5" w:rsidRDefault="00DE65C5">
      <w:pPr>
        <w:spacing w:line="14" w:lineRule="exact"/>
      </w:pPr>
    </w:p>
    <w:p w:rsidR="00DE65C5" w:rsidRDefault="00BA0E37" w:rsidP="00BA0E37">
      <w:pPr>
        <w:pStyle w:val="1"/>
        <w:framePr w:w="9370" w:h="1166" w:hRule="exact" w:wrap="none" w:vAnchor="page" w:hAnchor="page" w:x="1660" w:y="1090"/>
        <w:shd w:val="clear" w:color="auto" w:fill="auto"/>
        <w:spacing w:line="259" w:lineRule="auto"/>
        <w:jc w:val="center"/>
      </w:pPr>
      <w:r>
        <w:t xml:space="preserve">                                                                                      </w:t>
      </w:r>
      <w:r w:rsidR="00B47596">
        <w:t>Утверждаю</w:t>
      </w:r>
    </w:p>
    <w:p w:rsidR="00DE65C5" w:rsidRDefault="00BA0E37" w:rsidP="00BA0E37">
      <w:pPr>
        <w:pStyle w:val="1"/>
        <w:framePr w:w="9370" w:h="1166" w:hRule="exact" w:wrap="none" w:vAnchor="page" w:hAnchor="page" w:x="1660" w:y="1090"/>
        <w:shd w:val="clear" w:color="auto" w:fill="auto"/>
        <w:spacing w:line="259" w:lineRule="auto"/>
        <w:ind w:left="5560"/>
        <w:jc w:val="center"/>
      </w:pPr>
      <w:r>
        <w:t xml:space="preserve">Директор МАОУ ООШ </w:t>
      </w:r>
      <w:r w:rsidR="00B47596">
        <w:t xml:space="preserve"> п. Кострово </w:t>
      </w:r>
      <w:r>
        <w:t xml:space="preserve">             </w:t>
      </w:r>
      <w:r w:rsidR="00B47596">
        <w:t>Ю.А.Афанасьева</w:t>
      </w:r>
    </w:p>
    <w:p w:rsidR="00BA0E37" w:rsidRDefault="00BA0E37" w:rsidP="00BA0E37">
      <w:pPr>
        <w:pStyle w:val="1"/>
        <w:framePr w:w="9370" w:h="1166" w:hRule="exact" w:wrap="none" w:vAnchor="page" w:hAnchor="page" w:x="1660" w:y="1090"/>
        <w:shd w:val="clear" w:color="auto" w:fill="auto"/>
        <w:spacing w:line="259" w:lineRule="auto"/>
        <w:ind w:left="5560"/>
      </w:pPr>
      <w:r>
        <w:t xml:space="preserve">  </w:t>
      </w:r>
      <w:r w:rsidR="00544179">
        <w:t xml:space="preserve">                01 января 2022</w:t>
      </w:r>
      <w:r>
        <w:t xml:space="preserve"> г.</w:t>
      </w:r>
    </w:p>
    <w:p w:rsidR="00DE65C5" w:rsidRDefault="00B47596">
      <w:pPr>
        <w:pStyle w:val="1"/>
        <w:framePr w:w="9370" w:h="1166" w:hRule="exact" w:wrap="none" w:vAnchor="page" w:hAnchor="page" w:x="1660" w:y="1090"/>
        <w:shd w:val="clear" w:color="auto" w:fill="auto"/>
        <w:tabs>
          <w:tab w:val="left" w:pos="8602"/>
        </w:tabs>
        <w:spacing w:line="259" w:lineRule="auto"/>
        <w:ind w:left="6360" w:firstLine="20"/>
      </w:pPr>
      <w:r>
        <w:t>.</w:t>
      </w:r>
    </w:p>
    <w:p w:rsidR="00DE65C5" w:rsidRDefault="00B47596" w:rsidP="00BA0E37">
      <w:pPr>
        <w:pStyle w:val="11"/>
        <w:framePr w:w="9370" w:h="2041" w:hRule="exact" w:wrap="none" w:vAnchor="page" w:hAnchor="page" w:x="1660" w:y="3039"/>
        <w:shd w:val="clear" w:color="auto" w:fill="auto"/>
        <w:spacing w:after="0" w:line="262" w:lineRule="auto"/>
      </w:pPr>
      <w:bookmarkStart w:id="0" w:name="bookmark0"/>
      <w:r>
        <w:rPr>
          <w:u w:val="none"/>
        </w:rPr>
        <w:t>ПОЛОЖЕНИЕ</w:t>
      </w:r>
      <w:bookmarkEnd w:id="0"/>
    </w:p>
    <w:p w:rsidR="00DE65C5" w:rsidRDefault="00B47596" w:rsidP="00BA0E37">
      <w:pPr>
        <w:pStyle w:val="1"/>
        <w:framePr w:w="9370" w:h="2041" w:hRule="exact" w:wrap="none" w:vAnchor="page" w:hAnchor="page" w:x="1660" w:y="3039"/>
        <w:shd w:val="clear" w:color="auto" w:fill="auto"/>
        <w:spacing w:after="260" w:line="262" w:lineRule="auto"/>
        <w:jc w:val="center"/>
      </w:pPr>
      <w:r>
        <w:rPr>
          <w:b/>
          <w:bCs/>
        </w:rPr>
        <w:t>о распределении специального фонда</w:t>
      </w:r>
      <w:r>
        <w:rPr>
          <w:b/>
          <w:bCs/>
        </w:rPr>
        <w:br/>
        <w:t>МАОУ ООШ и.</w:t>
      </w:r>
      <w:r w:rsidR="00BA0E37">
        <w:rPr>
          <w:b/>
          <w:bCs/>
        </w:rPr>
        <w:t xml:space="preserve"> Кострово</w:t>
      </w:r>
    </w:p>
    <w:p w:rsidR="00DE65C5" w:rsidRDefault="00B47596" w:rsidP="00BA0E37">
      <w:pPr>
        <w:pStyle w:val="1"/>
        <w:framePr w:w="9370" w:h="2041" w:hRule="exact" w:wrap="none" w:vAnchor="page" w:hAnchor="page" w:x="1660" w:y="3039"/>
        <w:numPr>
          <w:ilvl w:val="0"/>
          <w:numId w:val="1"/>
        </w:numPr>
        <w:shd w:val="clear" w:color="auto" w:fill="auto"/>
        <w:tabs>
          <w:tab w:val="left" w:pos="358"/>
        </w:tabs>
        <w:ind w:right="920"/>
      </w:pPr>
      <w:r>
        <w:t>Специальный фонд доли базовой части ФОТ образовательной организации для педагогических работников, непосредственно осуществляющ</w:t>
      </w:r>
      <w:r w:rsidR="001B4426">
        <w:t>их учебный процесс составляет 21</w:t>
      </w:r>
      <w:r>
        <w:t>% от ФОТпп.</w:t>
      </w:r>
    </w:p>
    <w:p w:rsidR="00DE65C5" w:rsidRDefault="001B4426" w:rsidP="00BA0E37">
      <w:pPr>
        <w:pStyle w:val="1"/>
        <w:framePr w:w="9370" w:h="10291" w:hRule="exact" w:wrap="none" w:vAnchor="page" w:hAnchor="page" w:x="1660" w:y="5206"/>
        <w:numPr>
          <w:ilvl w:val="0"/>
          <w:numId w:val="1"/>
        </w:numPr>
        <w:shd w:val="clear" w:color="auto" w:fill="auto"/>
        <w:tabs>
          <w:tab w:val="left" w:pos="358"/>
        </w:tabs>
        <w:spacing w:after="260"/>
      </w:pPr>
      <w:r>
        <w:t>Средства специального фонда (21</w:t>
      </w:r>
      <w:r w:rsidR="00B47596">
        <w:t>%) распределить следующим образом:</w:t>
      </w:r>
    </w:p>
    <w:p w:rsidR="00DE65C5" w:rsidRDefault="00B47596" w:rsidP="00BA0E37">
      <w:pPr>
        <w:pStyle w:val="11"/>
        <w:framePr w:w="9370" w:h="10291" w:hRule="exact" w:wrap="none" w:vAnchor="page" w:hAnchor="page" w:x="1660" w:y="5206"/>
        <w:shd w:val="clear" w:color="auto" w:fill="auto"/>
        <w:spacing w:after="260" w:line="266" w:lineRule="auto"/>
        <w:jc w:val="both"/>
      </w:pPr>
      <w:bookmarkStart w:id="1" w:name="bookmark1"/>
      <w:r>
        <w:t>За совмещение профессии учителями:</w:t>
      </w:r>
      <w:bookmarkEnd w:id="1"/>
    </w:p>
    <w:p w:rsidR="00DE65C5" w:rsidRDefault="00B47596" w:rsidP="00BA0E37">
      <w:pPr>
        <w:pStyle w:val="1"/>
        <w:framePr w:w="9370" w:h="10291" w:hRule="exact" w:wrap="none" w:vAnchor="page" w:hAnchor="page" w:x="1660" w:y="5206"/>
        <w:shd w:val="clear" w:color="auto" w:fill="auto"/>
        <w:ind w:left="6360" w:hanging="6360"/>
        <w:jc w:val="left"/>
      </w:pPr>
      <w:r>
        <w:t>-доплата за учет, организацию и хранения библиотечного фонда, обслуживание читателей - до 2000руб.</w:t>
      </w:r>
    </w:p>
    <w:p w:rsidR="00DE65C5" w:rsidRDefault="00B47596" w:rsidP="00BA0E37">
      <w:pPr>
        <w:pStyle w:val="1"/>
        <w:framePr w:w="9370" w:h="10291" w:hRule="exact" w:wrap="none" w:vAnchor="page" w:hAnchor="page" w:x="1660" w:y="5206"/>
        <w:shd w:val="clear" w:color="auto" w:fill="auto"/>
        <w:tabs>
          <w:tab w:val="left" w:pos="6274"/>
        </w:tabs>
      </w:pPr>
      <w:r>
        <w:t>-доплата за ведение внеклассной воспитательной работы</w:t>
      </w:r>
      <w:r>
        <w:tab/>
        <w:t>- до 7000руб.</w:t>
      </w:r>
    </w:p>
    <w:p w:rsidR="00DE65C5" w:rsidRDefault="00B47596" w:rsidP="00BA0E37">
      <w:pPr>
        <w:pStyle w:val="1"/>
        <w:framePr w:w="9370" w:h="10291" w:hRule="exact" w:wrap="none" w:vAnchor="page" w:hAnchor="page" w:x="1660" w:y="5206"/>
        <w:shd w:val="clear" w:color="auto" w:fill="auto"/>
        <w:tabs>
          <w:tab w:val="left" w:pos="6274"/>
        </w:tabs>
      </w:pPr>
      <w:r>
        <w:t>-доплата за ведение учебно- методической работы</w:t>
      </w:r>
      <w:r>
        <w:tab/>
        <w:t>- до 7000 руб.</w:t>
      </w:r>
    </w:p>
    <w:p w:rsidR="003B44B2" w:rsidRDefault="003B44B2" w:rsidP="00BA0E37">
      <w:pPr>
        <w:pStyle w:val="1"/>
        <w:framePr w:w="9370" w:h="10291" w:hRule="exact" w:wrap="none" w:vAnchor="page" w:hAnchor="page" w:x="1660" w:y="5206"/>
        <w:shd w:val="clear" w:color="auto" w:fill="auto"/>
        <w:tabs>
          <w:tab w:val="left" w:pos="6274"/>
        </w:tabs>
      </w:pPr>
      <w:r>
        <w:t>-доплата за социально-педагогическое сопровождение образовательного и воспитательного процесса в школе и по месту  жительства обучающихся, изучение психолого-педагогических особенностей личности обучающегося, его микросреды и условий жизни</w:t>
      </w:r>
    </w:p>
    <w:p w:rsidR="003B44B2" w:rsidRDefault="003B44B2" w:rsidP="00BA0E37">
      <w:pPr>
        <w:pStyle w:val="1"/>
        <w:framePr w:w="9370" w:h="10291" w:hRule="exact" w:wrap="none" w:vAnchor="page" w:hAnchor="page" w:x="1660" w:y="5206"/>
        <w:shd w:val="clear" w:color="auto" w:fill="auto"/>
        <w:tabs>
          <w:tab w:val="left" w:pos="6274"/>
        </w:tabs>
      </w:pPr>
      <w:r>
        <w:t xml:space="preserve">                                                                                                                -до4000 руб.</w:t>
      </w:r>
    </w:p>
    <w:p w:rsidR="003B44B2" w:rsidRDefault="00B47596" w:rsidP="00BA0E37">
      <w:pPr>
        <w:pStyle w:val="1"/>
        <w:framePr w:w="9370" w:h="10291" w:hRule="exact" w:wrap="none" w:vAnchor="page" w:hAnchor="page" w:x="1660" w:y="5206"/>
        <w:shd w:val="clear" w:color="auto" w:fill="auto"/>
        <w:tabs>
          <w:tab w:val="left" w:pos="6274"/>
        </w:tabs>
        <w:jc w:val="left"/>
      </w:pPr>
      <w:r>
        <w:t>-доплата за работу по предоставлению достоверной и своевременной информации на сайт школы</w:t>
      </w:r>
      <w:r>
        <w:tab/>
        <w:t>-</w:t>
      </w:r>
    </w:p>
    <w:p w:rsidR="003B44B2" w:rsidRDefault="003B44B2" w:rsidP="00BA0E37">
      <w:pPr>
        <w:pStyle w:val="1"/>
        <w:framePr w:w="9370" w:h="10291" w:hRule="exact" w:wrap="none" w:vAnchor="page" w:hAnchor="page" w:x="1660" w:y="5206"/>
        <w:shd w:val="clear" w:color="auto" w:fill="auto"/>
        <w:tabs>
          <w:tab w:val="left" w:pos="6274"/>
        </w:tabs>
        <w:jc w:val="left"/>
      </w:pPr>
      <w:r>
        <w:t xml:space="preserve">                                                                                                                  - до </w:t>
      </w:r>
      <w:r w:rsidR="00B47596">
        <w:t xml:space="preserve"> </w:t>
      </w:r>
      <w:r>
        <w:t xml:space="preserve">  3000 руб.     </w:t>
      </w:r>
    </w:p>
    <w:p w:rsidR="002E6D91" w:rsidRDefault="002E6D91" w:rsidP="00BA0E37">
      <w:pPr>
        <w:pStyle w:val="1"/>
        <w:framePr w:w="9370" w:h="10291" w:hRule="exact" w:wrap="none" w:vAnchor="page" w:hAnchor="page" w:x="1660" w:y="5206"/>
        <w:shd w:val="clear" w:color="auto" w:fill="auto"/>
        <w:tabs>
          <w:tab w:val="left" w:pos="6274"/>
        </w:tabs>
        <w:jc w:val="left"/>
      </w:pPr>
      <w:r>
        <w:t>-доплата за ведение наставнической работы</w:t>
      </w:r>
      <w:r w:rsidR="00544179">
        <w:t xml:space="preserve"> с молодыми специалистами –до 12</w:t>
      </w:r>
      <w:r>
        <w:t>00руб.</w:t>
      </w:r>
    </w:p>
    <w:p w:rsidR="002E6D91" w:rsidRDefault="002E6D91" w:rsidP="00BA0E37">
      <w:pPr>
        <w:pStyle w:val="1"/>
        <w:framePr w:w="9370" w:h="10291" w:hRule="exact" w:wrap="none" w:vAnchor="page" w:hAnchor="page" w:x="1660" w:y="5206"/>
        <w:shd w:val="clear" w:color="auto" w:fill="auto"/>
        <w:tabs>
          <w:tab w:val="left" w:pos="6274"/>
        </w:tabs>
        <w:jc w:val="left"/>
      </w:pPr>
      <w:r>
        <w:t>-доплата за работу и руководство школьной цифровой платформой- до 1500 руб.</w:t>
      </w:r>
    </w:p>
    <w:p w:rsidR="00DE65C5" w:rsidRDefault="003B44B2" w:rsidP="00BA0E37">
      <w:pPr>
        <w:pStyle w:val="1"/>
        <w:framePr w:w="9370" w:h="10291" w:hRule="exact" w:wrap="none" w:vAnchor="page" w:hAnchor="page" w:x="1660" w:y="5206"/>
        <w:shd w:val="clear" w:color="auto" w:fill="auto"/>
        <w:tabs>
          <w:tab w:val="left" w:pos="6274"/>
        </w:tabs>
        <w:jc w:val="left"/>
      </w:pPr>
      <w:r>
        <w:t xml:space="preserve">      </w:t>
      </w:r>
    </w:p>
    <w:p w:rsidR="00DE65C5" w:rsidRDefault="00B47596" w:rsidP="00BA0E37">
      <w:pPr>
        <w:pStyle w:val="1"/>
        <w:framePr w:w="9370" w:h="10291" w:hRule="exact" w:wrap="none" w:vAnchor="page" w:hAnchor="page" w:x="1660" w:y="5206"/>
        <w:shd w:val="clear" w:color="auto" w:fill="auto"/>
        <w:tabs>
          <w:tab w:val="left" w:pos="6274"/>
        </w:tabs>
      </w:pPr>
      <w:r>
        <w:t>-допла</w:t>
      </w:r>
      <w:r w:rsidR="003B44B2">
        <w:t>та за организацию питания</w:t>
      </w:r>
      <w:r w:rsidR="003B44B2">
        <w:tab/>
        <w:t>- до 5</w:t>
      </w:r>
      <w:r>
        <w:t>000 руб.</w:t>
      </w:r>
    </w:p>
    <w:p w:rsidR="00DE65C5" w:rsidRDefault="00B47596" w:rsidP="00BA0E37">
      <w:pPr>
        <w:pStyle w:val="1"/>
        <w:framePr w:w="9370" w:h="10291" w:hRule="exact" w:wrap="none" w:vAnchor="page" w:hAnchor="page" w:x="1660" w:y="5206"/>
        <w:shd w:val="clear" w:color="auto" w:fill="auto"/>
        <w:tabs>
          <w:tab w:val="left" w:pos="6274"/>
        </w:tabs>
      </w:pPr>
      <w:r>
        <w:t>-доплата за</w:t>
      </w:r>
      <w:r w:rsidR="003B44B2">
        <w:t xml:space="preserve"> ведение делопроизводства</w:t>
      </w:r>
      <w:r w:rsidR="003B44B2">
        <w:tab/>
        <w:t>- до 5</w:t>
      </w:r>
      <w:r>
        <w:t>000 руб.</w:t>
      </w:r>
    </w:p>
    <w:p w:rsidR="00DE65C5" w:rsidRDefault="00B47596" w:rsidP="00BA0E37">
      <w:pPr>
        <w:pStyle w:val="1"/>
        <w:framePr w:w="9370" w:h="10291" w:hRule="exact" w:wrap="none" w:vAnchor="page" w:hAnchor="page" w:x="1660" w:y="5206"/>
        <w:shd w:val="clear" w:color="auto" w:fill="auto"/>
      </w:pPr>
      <w:r>
        <w:t>-доплата классным руководителям из расчета 15 руб. на одного ученика;</w:t>
      </w:r>
    </w:p>
    <w:p w:rsidR="00DE65C5" w:rsidRDefault="00B47596" w:rsidP="00BA0E37">
      <w:pPr>
        <w:pStyle w:val="1"/>
        <w:framePr w:w="9370" w:h="10291" w:hRule="exact" w:wrap="none" w:vAnchor="page" w:hAnchor="page" w:x="1660" w:y="5206"/>
        <w:shd w:val="clear" w:color="auto" w:fill="auto"/>
        <w:tabs>
          <w:tab w:val="left" w:pos="6274"/>
        </w:tabs>
      </w:pPr>
      <w:r>
        <w:t>-доплата за руководство ме</w:t>
      </w:r>
      <w:r w:rsidR="002E6D91">
        <w:t>тодическим объединением</w:t>
      </w:r>
      <w:r w:rsidR="002E6D91">
        <w:tab/>
        <w:t>- до 4</w:t>
      </w:r>
      <w:r w:rsidR="003B44B2">
        <w:t>000</w:t>
      </w:r>
      <w:r>
        <w:t xml:space="preserve"> руб.</w:t>
      </w:r>
    </w:p>
    <w:p w:rsidR="00DE65C5" w:rsidRDefault="00B47596" w:rsidP="00BA0E37">
      <w:pPr>
        <w:pStyle w:val="1"/>
        <w:framePr w:w="9370" w:h="10291" w:hRule="exact" w:wrap="none" w:vAnchor="page" w:hAnchor="page" w:x="1660" w:y="5206"/>
        <w:shd w:val="clear" w:color="auto" w:fill="auto"/>
      </w:pPr>
      <w:r>
        <w:t>-доплата за организацию работы на пришкольном опытном участке- до 1000 руб.</w:t>
      </w:r>
    </w:p>
    <w:p w:rsidR="00BC5A62" w:rsidRDefault="00BC5A62" w:rsidP="00BA0E37">
      <w:pPr>
        <w:pStyle w:val="1"/>
        <w:framePr w:w="9370" w:h="10291" w:hRule="exact" w:wrap="none" w:vAnchor="page" w:hAnchor="page" w:x="1660" w:y="5206"/>
        <w:shd w:val="clear" w:color="auto" w:fill="auto"/>
      </w:pPr>
      <w:r>
        <w:t>-доплата за организацию работы на прилегающей к школе территории (озеленение, разведение и уход за цветочными клумбами )- до 3000 руб.</w:t>
      </w:r>
    </w:p>
    <w:p w:rsidR="00DE65C5" w:rsidRDefault="00B47596" w:rsidP="00BA0E37">
      <w:pPr>
        <w:pStyle w:val="1"/>
        <w:framePr w:w="9370" w:h="10291" w:hRule="exact" w:wrap="none" w:vAnchor="page" w:hAnchor="page" w:x="1660" w:y="5206"/>
        <w:shd w:val="clear" w:color="auto" w:fill="auto"/>
      </w:pPr>
      <w:r>
        <w:t>-доплата за организацию подвоза у</w:t>
      </w:r>
      <w:r w:rsidR="003B44B2">
        <w:t>чащихся школьным автобусом- до 40</w:t>
      </w:r>
      <w:r>
        <w:t>00руб.</w:t>
      </w:r>
    </w:p>
    <w:p w:rsidR="000D751A" w:rsidRDefault="000D751A" w:rsidP="00BA0E37">
      <w:pPr>
        <w:pStyle w:val="1"/>
        <w:framePr w:w="9370" w:h="10291" w:hRule="exact" w:wrap="none" w:vAnchor="page" w:hAnchor="page" w:x="1660" w:y="5206"/>
        <w:shd w:val="clear" w:color="auto" w:fill="auto"/>
      </w:pPr>
      <w:r>
        <w:t>-доплата за работу тьютером в кадетском классе- до 3000 руб.</w:t>
      </w:r>
    </w:p>
    <w:p w:rsidR="00DE65C5" w:rsidRDefault="00B47596" w:rsidP="00BA0E37">
      <w:pPr>
        <w:pStyle w:val="1"/>
        <w:framePr w:w="9370" w:h="10291" w:hRule="exact" w:wrap="none" w:vAnchor="page" w:hAnchor="page" w:x="1660" w:y="5206"/>
        <w:numPr>
          <w:ilvl w:val="0"/>
          <w:numId w:val="2"/>
        </w:numPr>
        <w:shd w:val="clear" w:color="auto" w:fill="auto"/>
        <w:tabs>
          <w:tab w:val="left" w:pos="267"/>
        </w:tabs>
      </w:pPr>
      <w:r>
        <w:t>доплата за сложность предмета:</w:t>
      </w:r>
    </w:p>
    <w:p w:rsidR="00DE65C5" w:rsidRDefault="00B47596" w:rsidP="00BA0E37">
      <w:pPr>
        <w:pStyle w:val="1"/>
        <w:framePr w:w="9370" w:h="10291" w:hRule="exact" w:wrap="none" w:vAnchor="page" w:hAnchor="page" w:x="1660" w:y="5206"/>
        <w:numPr>
          <w:ilvl w:val="0"/>
          <w:numId w:val="3"/>
        </w:numPr>
        <w:shd w:val="clear" w:color="auto" w:fill="auto"/>
        <w:tabs>
          <w:tab w:val="left" w:pos="435"/>
        </w:tabs>
      </w:pPr>
      <w:r>
        <w:t>русский язык, литература, иностранный язык, математика, ИЗР, «ОРКиСЭ», 1-ый класс начальной школы К= 1.15;</w:t>
      </w:r>
    </w:p>
    <w:p w:rsidR="00DE65C5" w:rsidRDefault="00B47596" w:rsidP="00BA0E37">
      <w:pPr>
        <w:pStyle w:val="1"/>
        <w:framePr w:w="9370" w:h="10291" w:hRule="exact" w:wrap="none" w:vAnchor="page" w:hAnchor="page" w:x="1660" w:y="5206"/>
        <w:shd w:val="clear" w:color="auto" w:fill="auto"/>
        <w:jc w:val="left"/>
      </w:pPr>
      <w:r>
        <w:t>Б) история, обществознание, география, биология, информатика, физика, химия, 2- 4 классы начальной школы. Истоки К= 1,1;</w:t>
      </w:r>
    </w:p>
    <w:p w:rsidR="00DE65C5" w:rsidRDefault="00B47596" w:rsidP="00BA0E37">
      <w:pPr>
        <w:pStyle w:val="1"/>
        <w:framePr w:w="9370" w:h="10291" w:hRule="exact" w:wrap="none" w:vAnchor="page" w:hAnchor="page" w:x="1660" w:y="5206"/>
        <w:numPr>
          <w:ilvl w:val="0"/>
          <w:numId w:val="3"/>
        </w:numPr>
        <w:shd w:val="clear" w:color="auto" w:fill="auto"/>
        <w:tabs>
          <w:tab w:val="left" w:pos="435"/>
        </w:tabs>
      </w:pPr>
      <w:r>
        <w:t>физкультура, ИЗО, музыка, черчение, ПК, ОБЖ , трудовое обучение- К= 1.</w:t>
      </w:r>
    </w:p>
    <w:p w:rsidR="00DE65C5" w:rsidRDefault="00B47596" w:rsidP="00BA0E37">
      <w:pPr>
        <w:pStyle w:val="1"/>
        <w:framePr w:w="9370" w:h="10291" w:hRule="exact" w:wrap="none" w:vAnchor="page" w:hAnchor="page" w:x="1660" w:y="5206"/>
        <w:shd w:val="clear" w:color="auto" w:fill="auto"/>
      </w:pPr>
      <w:r>
        <w:t>-доплата за квалификационную категорию:</w:t>
      </w:r>
    </w:p>
    <w:p w:rsidR="00DE65C5" w:rsidRDefault="00B47596" w:rsidP="00BA0E37">
      <w:pPr>
        <w:pStyle w:val="1"/>
        <w:framePr w:w="9370" w:h="10291" w:hRule="exact" w:wrap="none" w:vAnchor="page" w:hAnchor="page" w:x="1660" w:y="5206"/>
        <w:shd w:val="clear" w:color="auto" w:fill="auto"/>
      </w:pPr>
      <w:r>
        <w:t>А= 1,4 - за высшую категорию;</w:t>
      </w:r>
    </w:p>
    <w:p w:rsidR="00DE65C5" w:rsidRDefault="00B47596" w:rsidP="00BA0E37">
      <w:pPr>
        <w:pStyle w:val="1"/>
        <w:framePr w:w="9370" w:h="10291" w:hRule="exact" w:wrap="none" w:vAnchor="page" w:hAnchor="page" w:x="1660" w:y="5206"/>
        <w:shd w:val="clear" w:color="auto" w:fill="auto"/>
      </w:pPr>
      <w:r>
        <w:t>А= 1,2 - за первую категорию;</w:t>
      </w:r>
    </w:p>
    <w:p w:rsidR="00DE65C5" w:rsidRDefault="00B47596" w:rsidP="00BA0E37">
      <w:pPr>
        <w:pStyle w:val="1"/>
        <w:framePr w:w="9370" w:h="10291" w:hRule="exact" w:wrap="none" w:vAnchor="page" w:hAnchor="page" w:x="1660" w:y="5206"/>
        <w:shd w:val="clear" w:color="auto" w:fill="auto"/>
      </w:pPr>
      <w:r>
        <w:t>А= 1,0- за соответствие занимаемой должности.</w:t>
      </w:r>
    </w:p>
    <w:p w:rsidR="00DE65C5" w:rsidRDefault="00B47596" w:rsidP="00BA0E37">
      <w:pPr>
        <w:pStyle w:val="1"/>
        <w:framePr w:w="9370" w:h="10291" w:hRule="exact" w:wrap="none" w:vAnchor="page" w:hAnchor="page" w:x="1660" w:y="5206"/>
        <w:numPr>
          <w:ilvl w:val="0"/>
          <w:numId w:val="2"/>
        </w:numPr>
        <w:shd w:val="clear" w:color="auto" w:fill="auto"/>
        <w:tabs>
          <w:tab w:val="left" w:pos="267"/>
        </w:tabs>
      </w:pPr>
      <w:r>
        <w:t>доплата за работу с детьми, находящимися на домашнем обучении К=11.</w:t>
      </w:r>
    </w:p>
    <w:p w:rsidR="00DE65C5" w:rsidRDefault="00B47596" w:rsidP="00BA0E37">
      <w:pPr>
        <w:pStyle w:val="1"/>
        <w:framePr w:w="9370" w:h="10291" w:hRule="exact" w:wrap="none" w:vAnchor="page" w:hAnchor="page" w:x="1660" w:y="5206"/>
        <w:numPr>
          <w:ilvl w:val="0"/>
          <w:numId w:val="2"/>
        </w:numPr>
        <w:shd w:val="clear" w:color="auto" w:fill="auto"/>
        <w:tabs>
          <w:tab w:val="left" w:pos="277"/>
        </w:tabs>
        <w:jc w:val="left"/>
      </w:pPr>
      <w:r>
        <w:t>доплата за факультативы по предмету соответственно коэффициенту за сложность данного предмета.</w:t>
      </w:r>
    </w:p>
    <w:p w:rsidR="00DE65C5" w:rsidRDefault="00B47596" w:rsidP="00BA0E37">
      <w:pPr>
        <w:pStyle w:val="1"/>
        <w:framePr w:w="9370" w:h="10291" w:hRule="exact" w:wrap="none" w:vAnchor="page" w:hAnchor="page" w:x="1660" w:y="5206"/>
        <w:shd w:val="clear" w:color="auto" w:fill="auto"/>
      </w:pPr>
      <w:r>
        <w:t>-доплата за проверку тетрадей из расчета на одного учащегося:</w:t>
      </w:r>
    </w:p>
    <w:p w:rsidR="00DE65C5" w:rsidRDefault="00B47596" w:rsidP="00BA0E37">
      <w:pPr>
        <w:pStyle w:val="1"/>
        <w:framePr w:w="9370" w:h="10291" w:hRule="exact" w:wrap="none" w:vAnchor="page" w:hAnchor="page" w:x="1660" w:y="5206"/>
        <w:numPr>
          <w:ilvl w:val="0"/>
          <w:numId w:val="4"/>
        </w:numPr>
        <w:shd w:val="clear" w:color="auto" w:fill="auto"/>
        <w:tabs>
          <w:tab w:val="left" w:pos="430"/>
        </w:tabs>
      </w:pPr>
      <w:r>
        <w:t>в начальных классах-2 рубля за одну тетрадь. Тетрадь проверяется ежедневно.</w:t>
      </w:r>
    </w:p>
    <w:p w:rsidR="00DE65C5" w:rsidRDefault="00B47596" w:rsidP="00BA0E37">
      <w:pPr>
        <w:pStyle w:val="1"/>
        <w:framePr w:w="9370" w:h="10291" w:hRule="exact" w:wrap="none" w:vAnchor="page" w:hAnchor="page" w:x="1660" w:y="5206"/>
        <w:shd w:val="clear" w:color="auto" w:fill="auto"/>
        <w:jc w:val="left"/>
      </w:pPr>
      <w:r>
        <w:t>Б) по русскому языку в 5-9 классах- 4 рубля за тетрадь. Тетрадь проверяется 2раза в неделю.</w:t>
      </w:r>
    </w:p>
    <w:p w:rsidR="00DE65C5" w:rsidRDefault="00B47596" w:rsidP="00BA0E37">
      <w:pPr>
        <w:pStyle w:val="1"/>
        <w:framePr w:w="9370" w:h="10291" w:hRule="exact" w:wrap="none" w:vAnchor="page" w:hAnchor="page" w:x="1660" w:y="5206"/>
        <w:numPr>
          <w:ilvl w:val="0"/>
          <w:numId w:val="4"/>
        </w:numPr>
        <w:shd w:val="clear" w:color="auto" w:fill="auto"/>
        <w:tabs>
          <w:tab w:val="left" w:pos="430"/>
        </w:tabs>
      </w:pPr>
      <w:r>
        <w:t>по математике в 5-9 классах- 4 рубля за тетрадь. Тетрадь проверяется 2раза в неделю.</w:t>
      </w:r>
    </w:p>
    <w:p w:rsidR="00DE65C5" w:rsidRDefault="00B47596" w:rsidP="00BA0E37">
      <w:pPr>
        <w:pStyle w:val="1"/>
        <w:framePr w:w="9370" w:h="10291" w:hRule="exact" w:wrap="none" w:vAnchor="page" w:hAnchor="page" w:x="1660" w:y="5206"/>
        <w:shd w:val="clear" w:color="auto" w:fill="auto"/>
        <w:jc w:val="left"/>
      </w:pPr>
      <w:r>
        <w:t>Г) по английскому языку во 2-9 классах- 3 рубля за тетрадь. Тетрадь проверяется 2раза в неделю.</w:t>
      </w:r>
    </w:p>
    <w:p w:rsidR="00DE65C5" w:rsidRDefault="00DE65C5">
      <w:pPr>
        <w:framePr w:wrap="none" w:vAnchor="page" w:hAnchor="page" w:x="661" w:y="15884"/>
      </w:pPr>
    </w:p>
    <w:p w:rsidR="00DE65C5" w:rsidRDefault="00DE65C5">
      <w:pPr>
        <w:spacing w:line="14" w:lineRule="exact"/>
        <w:sectPr w:rsidR="00DE65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DE65C5" w:rsidRDefault="00DE65C5">
      <w:pPr>
        <w:spacing w:line="14" w:lineRule="exact"/>
      </w:pPr>
    </w:p>
    <w:p w:rsidR="00DE65C5" w:rsidRDefault="00B47596" w:rsidP="00A44559">
      <w:pPr>
        <w:pStyle w:val="1"/>
        <w:framePr w:w="9274" w:h="9511" w:hRule="exact" w:wrap="none" w:vAnchor="page" w:hAnchor="page" w:x="1708" w:y="1138"/>
        <w:shd w:val="clear" w:color="auto" w:fill="auto"/>
        <w:spacing w:after="260" w:line="262" w:lineRule="auto"/>
      </w:pPr>
      <w:r>
        <w:t>Д) по химии, физике, географии- 2 рубля за тетрадь. Тетрадь проверяется 1 раз в неделю.</w:t>
      </w:r>
    </w:p>
    <w:p w:rsidR="00DE65C5" w:rsidRDefault="00B47596" w:rsidP="00A44559">
      <w:pPr>
        <w:pStyle w:val="1"/>
        <w:framePr w:w="9274" w:h="9511" w:hRule="exact" w:wrap="none" w:vAnchor="page" w:hAnchor="page" w:x="1708" w:y="1138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</w:pPr>
      <w:r>
        <w:t>Специальный фонд школы по ш</w:t>
      </w:r>
      <w:r w:rsidR="001B4426">
        <w:t xml:space="preserve">татному расписанию составляет 24 </w:t>
      </w:r>
      <w:r>
        <w:t>%.</w:t>
      </w:r>
    </w:p>
    <w:p w:rsidR="00DE65C5" w:rsidRDefault="00B47596" w:rsidP="00A44559">
      <w:pPr>
        <w:pStyle w:val="1"/>
        <w:framePr w:w="9274" w:h="9511" w:hRule="exact" w:wrap="none" w:vAnchor="page" w:hAnchor="page" w:x="1708" w:y="1138"/>
        <w:numPr>
          <w:ilvl w:val="0"/>
          <w:numId w:val="1"/>
        </w:numPr>
        <w:shd w:val="clear" w:color="auto" w:fill="auto"/>
        <w:tabs>
          <w:tab w:val="left" w:pos="358"/>
        </w:tabs>
        <w:spacing w:line="240" w:lineRule="auto"/>
        <w:jc w:val="left"/>
      </w:pPr>
      <w:r>
        <w:t>Средства специального фонда школы по штатному расписанию распределить следующим образом:</w:t>
      </w:r>
    </w:p>
    <w:p w:rsidR="00DE65C5" w:rsidRDefault="00BA0E37" w:rsidP="00A44559">
      <w:pPr>
        <w:pStyle w:val="1"/>
        <w:framePr w:w="9274" w:h="9511" w:hRule="exact" w:wrap="none" w:vAnchor="page" w:hAnchor="page" w:x="1708" w:y="1138"/>
        <w:shd w:val="clear" w:color="auto" w:fill="auto"/>
        <w:tabs>
          <w:tab w:val="left" w:pos="-7797"/>
        </w:tabs>
        <w:spacing w:line="262" w:lineRule="auto"/>
        <w:jc w:val="left"/>
      </w:pPr>
      <w:r>
        <w:t xml:space="preserve">-   </w:t>
      </w:r>
      <w:r w:rsidR="00B47596">
        <w:t>доплата уборщицам за расширение зоны обслуживания по однородной профессии</w:t>
      </w:r>
    </w:p>
    <w:p w:rsidR="00DE65C5" w:rsidRDefault="00B47596" w:rsidP="00A44559">
      <w:pPr>
        <w:pStyle w:val="1"/>
        <w:framePr w:w="9274" w:h="9511" w:hRule="exact" w:wrap="none" w:vAnchor="page" w:hAnchor="page" w:x="1708" w:y="1138"/>
        <w:shd w:val="clear" w:color="auto" w:fill="auto"/>
        <w:spacing w:line="262" w:lineRule="auto"/>
        <w:ind w:left="6780"/>
        <w:jc w:val="left"/>
      </w:pPr>
      <w:r>
        <w:t>- до 2000 руб.</w:t>
      </w:r>
    </w:p>
    <w:p w:rsidR="00DE65C5" w:rsidRDefault="00B47596" w:rsidP="00A44559">
      <w:pPr>
        <w:pStyle w:val="1"/>
        <w:framePr w:w="9274" w:h="9511" w:hRule="exact" w:wrap="none" w:vAnchor="page" w:hAnchor="page" w:x="1708" w:y="1138"/>
        <w:numPr>
          <w:ilvl w:val="0"/>
          <w:numId w:val="2"/>
        </w:numPr>
        <w:shd w:val="clear" w:color="auto" w:fill="auto"/>
        <w:tabs>
          <w:tab w:val="left" w:pos="262"/>
        </w:tabs>
        <w:spacing w:line="262" w:lineRule="auto"/>
        <w:jc w:val="left"/>
      </w:pPr>
      <w:r>
        <w:t>до</w:t>
      </w:r>
      <w:r w:rsidR="00BA0E37">
        <w:t>плата главному бухгалтеру, завхо</w:t>
      </w:r>
      <w:r>
        <w:t>зу, уборщице, повару, подсобному рабочему, помощнику воспитателя за расширение зон обслуживания</w:t>
      </w:r>
      <w:r w:rsidR="00BA0E37">
        <w:t xml:space="preserve">                                           </w:t>
      </w:r>
      <w:r w:rsidR="003B44B2">
        <w:t xml:space="preserve"> - до 5</w:t>
      </w:r>
      <w:r>
        <w:t>000 руб.</w:t>
      </w:r>
    </w:p>
    <w:p w:rsidR="00DE65C5" w:rsidRDefault="00B47596" w:rsidP="00A44559">
      <w:pPr>
        <w:pStyle w:val="1"/>
        <w:framePr w:w="9274" w:h="9511" w:hRule="exact" w:wrap="none" w:vAnchor="page" w:hAnchor="page" w:x="1708" w:y="1138"/>
        <w:numPr>
          <w:ilvl w:val="0"/>
          <w:numId w:val="2"/>
        </w:numPr>
        <w:shd w:val="clear" w:color="auto" w:fill="auto"/>
        <w:tabs>
          <w:tab w:val="left" w:pos="262"/>
        </w:tabs>
        <w:spacing w:line="262" w:lineRule="auto"/>
      </w:pPr>
      <w:r>
        <w:t xml:space="preserve">доплата за выполнение заданий, не входящих </w:t>
      </w:r>
      <w:r w:rsidR="003B44B2">
        <w:t>в должностные обязанности - до 5</w:t>
      </w:r>
      <w:r>
        <w:t>000 руб</w:t>
      </w:r>
      <w:r w:rsidR="003B44B2">
        <w:t>.</w:t>
      </w:r>
    </w:p>
    <w:p w:rsidR="00DE65C5" w:rsidRDefault="00B47596" w:rsidP="00A44559">
      <w:pPr>
        <w:pStyle w:val="1"/>
        <w:framePr w:w="9274" w:h="9511" w:hRule="exact" w:wrap="none" w:vAnchor="page" w:hAnchor="page" w:x="1708" w:y="1138"/>
        <w:shd w:val="clear" w:color="auto" w:fill="auto"/>
        <w:tabs>
          <w:tab w:val="left" w:pos="6634"/>
        </w:tabs>
        <w:spacing w:line="262" w:lineRule="auto"/>
        <w:jc w:val="left"/>
      </w:pPr>
      <w:r>
        <w:t>-</w:t>
      </w:r>
      <w:r w:rsidR="00BA0E37">
        <w:t xml:space="preserve">   </w:t>
      </w:r>
      <w:r>
        <w:t>доплата уборщице, подсобному рабочему, помощнику воспитателя за работу с дезинфицирующими средствами</w:t>
      </w:r>
      <w:r>
        <w:tab/>
        <w:t>- до 2000 руб.</w:t>
      </w:r>
    </w:p>
    <w:p w:rsidR="00DE65C5" w:rsidRDefault="00B47596" w:rsidP="00A44559">
      <w:pPr>
        <w:pStyle w:val="1"/>
        <w:framePr w:w="9274" w:h="9511" w:hRule="exact" w:wrap="none" w:vAnchor="page" w:hAnchor="page" w:x="1708" w:y="1138"/>
        <w:shd w:val="clear" w:color="auto" w:fill="auto"/>
        <w:tabs>
          <w:tab w:val="left" w:pos="6634"/>
        </w:tabs>
        <w:spacing w:line="262" w:lineRule="auto"/>
      </w:pPr>
      <w:r>
        <w:t>-</w:t>
      </w:r>
      <w:r w:rsidR="00BA0E37">
        <w:t xml:space="preserve">  </w:t>
      </w:r>
      <w:r>
        <w:t>доплату повару за работу у горячей плиты</w:t>
      </w:r>
      <w:r>
        <w:tab/>
        <w:t>- до 2000 руб.</w:t>
      </w:r>
    </w:p>
    <w:p w:rsidR="003B44B2" w:rsidRDefault="003B44B2" w:rsidP="00A44559">
      <w:pPr>
        <w:pStyle w:val="1"/>
        <w:framePr w:w="9274" w:h="9511" w:hRule="exact" w:wrap="none" w:vAnchor="page" w:hAnchor="page" w:x="1708" w:y="1138"/>
        <w:shd w:val="clear" w:color="auto" w:fill="auto"/>
        <w:tabs>
          <w:tab w:val="left" w:pos="6634"/>
        </w:tabs>
        <w:spacing w:line="262" w:lineRule="auto"/>
      </w:pPr>
      <w:r>
        <w:t>-доплата заведение работы по воинскому учету и бронированию         -до 3000 руб.</w:t>
      </w:r>
    </w:p>
    <w:p w:rsidR="00BA0E37" w:rsidRDefault="00BA0E37" w:rsidP="00A44559">
      <w:pPr>
        <w:pStyle w:val="1"/>
        <w:framePr w:w="9274" w:h="9511" w:hRule="exact" w:wrap="none" w:vAnchor="page" w:hAnchor="page" w:x="1708" w:y="1138"/>
        <w:shd w:val="clear" w:color="auto" w:fill="auto"/>
        <w:tabs>
          <w:tab w:val="left" w:pos="6634"/>
        </w:tabs>
        <w:spacing w:line="262" w:lineRule="auto"/>
      </w:pPr>
    </w:p>
    <w:p w:rsidR="00BA0E37" w:rsidRDefault="00BA0E37" w:rsidP="00A44559">
      <w:pPr>
        <w:pStyle w:val="1"/>
        <w:framePr w:w="9274" w:h="9511" w:hRule="exact" w:wrap="none" w:vAnchor="page" w:hAnchor="page" w:x="1708" w:y="1138"/>
        <w:shd w:val="clear" w:color="auto" w:fill="auto"/>
        <w:tabs>
          <w:tab w:val="left" w:pos="-7513"/>
        </w:tabs>
        <w:spacing w:line="262" w:lineRule="auto"/>
      </w:pPr>
      <w:r>
        <w:t>5.</w:t>
      </w:r>
      <w:r w:rsidRPr="00BA0E37">
        <w:t xml:space="preserve"> </w:t>
      </w:r>
      <w:r>
        <w:t xml:space="preserve"> </w:t>
      </w:r>
      <w:r w:rsidRPr="00BA0E37">
        <w:t>Специальный фонд доли базовой части</w:t>
      </w:r>
      <w:r>
        <w:t xml:space="preserve"> ФОТ структурного подразделения «Детский сад»</w:t>
      </w:r>
      <w:r w:rsidRPr="00BA0E37">
        <w:t xml:space="preserve"> для педагогических работников, непосредственно осуществляющ</w:t>
      </w:r>
      <w:r>
        <w:t>их учебный процесс составляет 16</w:t>
      </w:r>
      <w:r w:rsidRPr="00BA0E37">
        <w:t>% от ФОТпп.</w:t>
      </w:r>
    </w:p>
    <w:p w:rsidR="00BA0E37" w:rsidRDefault="00BA0E37" w:rsidP="00A44559">
      <w:pPr>
        <w:pStyle w:val="1"/>
        <w:framePr w:w="9274" w:h="9511" w:hRule="exact" w:wrap="none" w:vAnchor="page" w:hAnchor="page" w:x="1708" w:y="1138"/>
        <w:shd w:val="clear" w:color="auto" w:fill="auto"/>
        <w:tabs>
          <w:tab w:val="left" w:pos="-7513"/>
        </w:tabs>
        <w:spacing w:line="262" w:lineRule="auto"/>
      </w:pPr>
    </w:p>
    <w:p w:rsidR="00BA0E37" w:rsidRDefault="00A44559" w:rsidP="00A44559">
      <w:pPr>
        <w:pStyle w:val="1"/>
        <w:framePr w:w="9274" w:h="9511" w:hRule="exact" w:wrap="none" w:vAnchor="page" w:hAnchor="page" w:x="1708" w:y="1138"/>
        <w:shd w:val="clear" w:color="auto" w:fill="auto"/>
        <w:tabs>
          <w:tab w:val="left" w:pos="-7513"/>
        </w:tabs>
        <w:spacing w:line="262" w:lineRule="auto"/>
      </w:pPr>
      <w:r>
        <w:t>6.</w:t>
      </w:r>
      <w:r w:rsidR="00BA0E37">
        <w:t>Средства специального фонда структурного подразделения «Детский сад» (16</w:t>
      </w:r>
      <w:r w:rsidR="00BA0E37" w:rsidRPr="00BA0E37">
        <w:t>%) распределить следующим образом:</w:t>
      </w:r>
    </w:p>
    <w:p w:rsidR="00BA0E37" w:rsidRDefault="00A44559" w:rsidP="00A44559">
      <w:pPr>
        <w:pStyle w:val="1"/>
        <w:framePr w:w="9274" w:h="9511" w:hRule="exact" w:wrap="none" w:vAnchor="page" w:hAnchor="page" w:x="1708" w:y="1138"/>
        <w:shd w:val="clear" w:color="auto" w:fill="auto"/>
        <w:tabs>
          <w:tab w:val="left" w:pos="-7513"/>
        </w:tabs>
        <w:spacing w:line="262" w:lineRule="auto"/>
      </w:pPr>
      <w:r>
        <w:t>-доплата за уровень образования:</w:t>
      </w:r>
    </w:p>
    <w:p w:rsidR="00A44559" w:rsidRDefault="00A44559" w:rsidP="00A44559">
      <w:pPr>
        <w:pStyle w:val="1"/>
        <w:framePr w:w="9274" w:h="9511" w:hRule="exact" w:wrap="none" w:vAnchor="page" w:hAnchor="page" w:x="1708" w:y="1138"/>
        <w:shd w:val="clear" w:color="auto" w:fill="auto"/>
        <w:tabs>
          <w:tab w:val="left" w:pos="-7513"/>
        </w:tabs>
        <w:spacing w:line="262" w:lineRule="auto"/>
      </w:pPr>
      <w:r>
        <w:t>Среднее-специальное-  1,1</w:t>
      </w:r>
    </w:p>
    <w:p w:rsidR="00A44559" w:rsidRDefault="00A44559" w:rsidP="00A44559">
      <w:pPr>
        <w:pStyle w:val="1"/>
        <w:framePr w:w="9274" w:h="9511" w:hRule="exact" w:wrap="none" w:vAnchor="page" w:hAnchor="page" w:x="1708" w:y="1138"/>
        <w:shd w:val="clear" w:color="auto" w:fill="auto"/>
        <w:tabs>
          <w:tab w:val="left" w:pos="-7513"/>
        </w:tabs>
        <w:spacing w:line="262" w:lineRule="auto"/>
      </w:pPr>
      <w:r>
        <w:t>Высшее-  1,2</w:t>
      </w:r>
    </w:p>
    <w:p w:rsidR="00A44559" w:rsidRDefault="00A44559" w:rsidP="00A44559">
      <w:pPr>
        <w:pStyle w:val="1"/>
        <w:framePr w:w="9274" w:h="9511" w:hRule="exact" w:wrap="none" w:vAnchor="page" w:hAnchor="page" w:x="1708" w:y="1138"/>
        <w:shd w:val="clear" w:color="auto" w:fill="auto"/>
        <w:tabs>
          <w:tab w:val="left" w:pos="-7513"/>
        </w:tabs>
        <w:spacing w:line="262" w:lineRule="auto"/>
      </w:pPr>
    </w:p>
    <w:p w:rsidR="00A44559" w:rsidRDefault="00A44559" w:rsidP="00A44559">
      <w:pPr>
        <w:pStyle w:val="1"/>
        <w:framePr w:w="9274" w:h="9511" w:hRule="exact" w:wrap="none" w:vAnchor="page" w:hAnchor="page" w:x="1708" w:y="1138"/>
        <w:shd w:val="clear" w:color="auto" w:fill="auto"/>
        <w:tabs>
          <w:tab w:val="left" w:pos="-7513"/>
        </w:tabs>
        <w:spacing w:line="262" w:lineRule="auto"/>
      </w:pPr>
      <w:r>
        <w:t>-доплата за стаж педагогической работы:</w:t>
      </w:r>
    </w:p>
    <w:p w:rsidR="00A44559" w:rsidRDefault="00A44559" w:rsidP="00A44559">
      <w:pPr>
        <w:pStyle w:val="1"/>
        <w:framePr w:w="9274" w:h="9511" w:hRule="exact" w:wrap="none" w:vAnchor="page" w:hAnchor="page" w:x="1708" w:y="1138"/>
        <w:shd w:val="clear" w:color="auto" w:fill="auto"/>
        <w:tabs>
          <w:tab w:val="left" w:pos="-7513"/>
        </w:tabs>
        <w:spacing w:line="262" w:lineRule="auto"/>
      </w:pPr>
      <w:r>
        <w:t>До 2-х лет- 1</w:t>
      </w:r>
    </w:p>
    <w:p w:rsidR="00A44559" w:rsidRDefault="00A44559" w:rsidP="00A44559">
      <w:pPr>
        <w:pStyle w:val="1"/>
        <w:framePr w:w="9274" w:h="9511" w:hRule="exact" w:wrap="none" w:vAnchor="page" w:hAnchor="page" w:x="1708" w:y="1138"/>
        <w:shd w:val="clear" w:color="auto" w:fill="auto"/>
        <w:tabs>
          <w:tab w:val="left" w:pos="-7513"/>
        </w:tabs>
        <w:spacing w:line="262" w:lineRule="auto"/>
      </w:pPr>
      <w:r>
        <w:t>С 2до 5 лет- 1,1</w:t>
      </w:r>
    </w:p>
    <w:p w:rsidR="00A44559" w:rsidRDefault="00A44559" w:rsidP="00A44559">
      <w:pPr>
        <w:pStyle w:val="1"/>
        <w:framePr w:w="9274" w:h="9511" w:hRule="exact" w:wrap="none" w:vAnchor="page" w:hAnchor="page" w:x="1708" w:y="1138"/>
        <w:shd w:val="clear" w:color="auto" w:fill="auto"/>
        <w:tabs>
          <w:tab w:val="left" w:pos="-7513"/>
        </w:tabs>
        <w:spacing w:line="262" w:lineRule="auto"/>
      </w:pPr>
      <w:r>
        <w:t>С 5 до 10 лет- 1,2</w:t>
      </w:r>
    </w:p>
    <w:p w:rsidR="00A44559" w:rsidRDefault="00A44559" w:rsidP="00A44559">
      <w:pPr>
        <w:pStyle w:val="1"/>
        <w:framePr w:w="9274" w:h="9511" w:hRule="exact" w:wrap="none" w:vAnchor="page" w:hAnchor="page" w:x="1708" w:y="1138"/>
        <w:shd w:val="clear" w:color="auto" w:fill="auto"/>
        <w:tabs>
          <w:tab w:val="left" w:pos="-7513"/>
        </w:tabs>
        <w:spacing w:line="262" w:lineRule="auto"/>
      </w:pPr>
      <w:r>
        <w:t>Свыше 10 лет- 1,3</w:t>
      </w:r>
    </w:p>
    <w:p w:rsidR="00A44559" w:rsidRDefault="00A44559" w:rsidP="00A44559">
      <w:pPr>
        <w:pStyle w:val="1"/>
        <w:framePr w:w="9274" w:h="9511" w:hRule="exact" w:wrap="none" w:vAnchor="page" w:hAnchor="page" w:x="1708" w:y="1138"/>
        <w:shd w:val="clear" w:color="auto" w:fill="auto"/>
        <w:tabs>
          <w:tab w:val="left" w:pos="-7513"/>
        </w:tabs>
        <w:spacing w:line="262" w:lineRule="auto"/>
      </w:pPr>
    </w:p>
    <w:p w:rsidR="00A44559" w:rsidRDefault="00A44559" w:rsidP="00A44559">
      <w:pPr>
        <w:pStyle w:val="1"/>
        <w:framePr w:w="9274" w:h="9511" w:hRule="exact" w:wrap="none" w:vAnchor="page" w:hAnchor="page" w:x="1708" w:y="1138"/>
        <w:shd w:val="clear" w:color="auto" w:fill="auto"/>
        <w:tabs>
          <w:tab w:val="left" w:pos="-7513"/>
        </w:tabs>
        <w:spacing w:line="262" w:lineRule="auto"/>
      </w:pPr>
      <w:r>
        <w:t>-доплата за квалификационную категорию:</w:t>
      </w:r>
    </w:p>
    <w:p w:rsidR="00A44559" w:rsidRDefault="00A44559" w:rsidP="00A44559">
      <w:pPr>
        <w:pStyle w:val="1"/>
        <w:framePr w:w="9274" w:h="9511" w:hRule="exact" w:wrap="none" w:vAnchor="page" w:hAnchor="page" w:x="1708" w:y="1138"/>
        <w:shd w:val="clear" w:color="auto" w:fill="auto"/>
        <w:tabs>
          <w:tab w:val="left" w:pos="-7513"/>
        </w:tabs>
        <w:spacing w:line="262" w:lineRule="auto"/>
      </w:pPr>
      <w:r>
        <w:t>Соответствие- 1,0</w:t>
      </w:r>
    </w:p>
    <w:p w:rsidR="00A44559" w:rsidRDefault="00A44559" w:rsidP="00A44559">
      <w:pPr>
        <w:pStyle w:val="1"/>
        <w:framePr w:w="9274" w:h="9511" w:hRule="exact" w:wrap="none" w:vAnchor="page" w:hAnchor="page" w:x="1708" w:y="1138"/>
        <w:shd w:val="clear" w:color="auto" w:fill="auto"/>
        <w:tabs>
          <w:tab w:val="left" w:pos="-7513"/>
        </w:tabs>
        <w:spacing w:line="262" w:lineRule="auto"/>
      </w:pPr>
      <w:r>
        <w:t>1-ая квалификационная категория- 1,1</w:t>
      </w:r>
    </w:p>
    <w:p w:rsidR="00A44559" w:rsidRDefault="00A44559" w:rsidP="00A44559">
      <w:pPr>
        <w:pStyle w:val="1"/>
        <w:framePr w:w="9274" w:h="9511" w:hRule="exact" w:wrap="none" w:vAnchor="page" w:hAnchor="page" w:x="1708" w:y="1138"/>
        <w:shd w:val="clear" w:color="auto" w:fill="auto"/>
        <w:tabs>
          <w:tab w:val="left" w:pos="-7513"/>
        </w:tabs>
        <w:spacing w:line="262" w:lineRule="auto"/>
      </w:pPr>
      <w:r>
        <w:t>Высшая квалификационная категория-т 1,3</w:t>
      </w:r>
    </w:p>
    <w:p w:rsidR="00A44559" w:rsidRDefault="00A44559" w:rsidP="00A44559">
      <w:pPr>
        <w:pStyle w:val="1"/>
        <w:framePr w:w="9274" w:h="9511" w:hRule="exact" w:wrap="none" w:vAnchor="page" w:hAnchor="page" w:x="1708" w:y="1138"/>
        <w:shd w:val="clear" w:color="auto" w:fill="auto"/>
        <w:tabs>
          <w:tab w:val="left" w:pos="-7513"/>
        </w:tabs>
        <w:spacing w:line="262" w:lineRule="auto"/>
      </w:pPr>
    </w:p>
    <w:p w:rsidR="00DE65C5" w:rsidRDefault="00B47596">
      <w:pPr>
        <w:pStyle w:val="a5"/>
        <w:framePr w:wrap="none" w:vAnchor="page" w:hAnchor="page" w:x="4338" w:y="15553"/>
        <w:shd w:val="clear" w:color="auto" w:fill="auto"/>
        <w:spacing w:line="240" w:lineRule="auto"/>
      </w:pPr>
      <w:r>
        <w:t>*</w:t>
      </w:r>
    </w:p>
    <w:p w:rsidR="00DE65C5" w:rsidRDefault="00B47596">
      <w:pPr>
        <w:pStyle w:val="a5"/>
        <w:framePr w:wrap="none" w:vAnchor="page" w:hAnchor="page" w:x="815" w:y="15845"/>
        <w:shd w:val="clear" w:color="auto" w:fill="auto"/>
        <w:spacing w:line="240" w:lineRule="auto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&gt; *</w:t>
      </w:r>
    </w:p>
    <w:p w:rsidR="00DE65C5" w:rsidRDefault="00DE65C5">
      <w:pPr>
        <w:spacing w:line="14" w:lineRule="exact"/>
      </w:pPr>
    </w:p>
    <w:p w:rsidR="00BA0E37" w:rsidRDefault="00BA0E37">
      <w:pPr>
        <w:spacing w:line="14" w:lineRule="exact"/>
      </w:pPr>
    </w:p>
    <w:sectPr w:rsidR="00BA0E3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4AA" w:rsidRDefault="00EE44AA">
      <w:r>
        <w:separator/>
      </w:r>
    </w:p>
  </w:endnote>
  <w:endnote w:type="continuationSeparator" w:id="0">
    <w:p w:rsidR="00EE44AA" w:rsidRDefault="00EE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4AA" w:rsidRDefault="00EE44AA"/>
  </w:footnote>
  <w:footnote w:type="continuationSeparator" w:id="0">
    <w:p w:rsidR="00EE44AA" w:rsidRDefault="00EE44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39B0"/>
    <w:multiLevelType w:val="multilevel"/>
    <w:tmpl w:val="CBB6C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A53897"/>
    <w:multiLevelType w:val="multilevel"/>
    <w:tmpl w:val="5B2E69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222196"/>
    <w:multiLevelType w:val="multilevel"/>
    <w:tmpl w:val="71C4F8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6857EB"/>
    <w:multiLevelType w:val="multilevel"/>
    <w:tmpl w:val="19449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E65C5"/>
    <w:rsid w:val="000D751A"/>
    <w:rsid w:val="001B4426"/>
    <w:rsid w:val="002E6D91"/>
    <w:rsid w:val="003B44B2"/>
    <w:rsid w:val="003C4EBE"/>
    <w:rsid w:val="00544179"/>
    <w:rsid w:val="00657452"/>
    <w:rsid w:val="00781E06"/>
    <w:rsid w:val="00791F16"/>
    <w:rsid w:val="007D3585"/>
    <w:rsid w:val="00A44559"/>
    <w:rsid w:val="00B47596"/>
    <w:rsid w:val="00BA0E37"/>
    <w:rsid w:val="00BC5A62"/>
    <w:rsid w:val="00DE65C5"/>
    <w:rsid w:val="00E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A624"/>
  <w15:docId w15:val="{D0AB2CB0-490E-4D1E-AFEA-1389C05B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66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30" w:line="264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  <w:u w:val="single"/>
    </w:rPr>
  </w:style>
  <w:style w:type="paragraph" w:customStyle="1" w:styleId="a5">
    <w:name w:val="Другое"/>
    <w:basedOn w:val="a"/>
    <w:link w:val="a4"/>
    <w:pPr>
      <w:shd w:val="clear" w:color="auto" w:fill="FFFFFF"/>
      <w:spacing w:line="266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C5A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5A6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2020-11-09T08:13:00Z</cp:lastPrinted>
  <dcterms:created xsi:type="dcterms:W3CDTF">2019-09-17T11:17:00Z</dcterms:created>
  <dcterms:modified xsi:type="dcterms:W3CDTF">2022-02-23T16:43:00Z</dcterms:modified>
</cp:coreProperties>
</file>