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17" w:rsidRDefault="00A74717" w:rsidP="00A74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3132B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132B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 xml:space="preserve">Ц </w:t>
      </w:r>
    </w:p>
    <w:p w:rsidR="00A74717" w:rsidRPr="0083132B" w:rsidRDefault="00A74717" w:rsidP="00A74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32B">
        <w:rPr>
          <w:rFonts w:ascii="Times New Roman" w:hAnsi="Times New Roman" w:cs="Times New Roman"/>
          <w:b/>
          <w:sz w:val="26"/>
          <w:szCs w:val="26"/>
        </w:rPr>
        <w:t>заявления на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прохождение государственной итоговой аттестации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83132B">
        <w:rPr>
          <w:rFonts w:ascii="Times New Roman" w:hAnsi="Times New Roman" w:cs="Times New Roman"/>
          <w:b/>
          <w:sz w:val="26"/>
          <w:szCs w:val="26"/>
        </w:rPr>
        <w:t>образовательным программам основного общего образования</w:t>
      </w:r>
    </w:p>
    <w:bookmarkEnd w:id="0"/>
    <w:p w:rsidR="00A74717" w:rsidRPr="00950096" w:rsidRDefault="00A74717" w:rsidP="00A7471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717" w:rsidRPr="00950096" w:rsidRDefault="00A74717" w:rsidP="00A7471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717" w:rsidRPr="00950096" w:rsidRDefault="00A74717" w:rsidP="00A74717">
      <w:pPr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43C">
        <w:rPr>
          <w:rFonts w:ascii="Times New Roman" w:hAnsi="Times New Roman" w:cs="Times New Roman"/>
          <w:sz w:val="24"/>
          <w:szCs w:val="24"/>
        </w:rPr>
        <w:t>Руководителю образовательной</w:t>
      </w:r>
    </w:p>
    <w:p w:rsidR="00A74717" w:rsidRPr="00950096" w:rsidRDefault="00A74717" w:rsidP="00A74717">
      <w:pPr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43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A74717" w:rsidRPr="00950096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4961" w:firstLine="992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0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4717" w:rsidRPr="003F543C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4961" w:firstLine="992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0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4717" w:rsidRDefault="00A74717" w:rsidP="00A7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17" w:rsidRPr="00326EAF" w:rsidRDefault="00A74717" w:rsidP="00A7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AF">
        <w:rPr>
          <w:rFonts w:ascii="Times New Roman" w:hAnsi="Times New Roman" w:cs="Times New Roman"/>
          <w:b/>
          <w:sz w:val="28"/>
          <w:szCs w:val="28"/>
        </w:rPr>
        <w:t>Заявление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EAF">
        <w:rPr>
          <w:rFonts w:ascii="Times New Roman" w:hAnsi="Times New Roman" w:cs="Times New Roman"/>
          <w:b/>
          <w:sz w:val="28"/>
          <w:szCs w:val="28"/>
        </w:rPr>
        <w:t>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EAF">
        <w:rPr>
          <w:rFonts w:ascii="Times New Roman" w:hAnsi="Times New Roman" w:cs="Times New Roman"/>
          <w:b/>
          <w:sz w:val="28"/>
          <w:szCs w:val="28"/>
        </w:rPr>
        <w:t>ОГЭ/ГВЭ</w:t>
      </w:r>
    </w:p>
    <w:p w:rsidR="00A74717" w:rsidRPr="002670A0" w:rsidRDefault="00A74717" w:rsidP="00A7471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Look w:val="01E0" w:firstRow="1" w:lastRow="1" w:firstColumn="1" w:lastColumn="1" w:noHBand="0" w:noVBand="0"/>
      </w:tblPr>
      <w:tblGrid>
        <w:gridCol w:w="539"/>
        <w:gridCol w:w="393"/>
        <w:gridCol w:w="393"/>
        <w:gridCol w:w="400"/>
        <w:gridCol w:w="397"/>
        <w:gridCol w:w="400"/>
        <w:gridCol w:w="400"/>
        <w:gridCol w:w="397"/>
        <w:gridCol w:w="400"/>
        <w:gridCol w:w="400"/>
        <w:gridCol w:w="400"/>
        <w:gridCol w:w="396"/>
        <w:gridCol w:w="396"/>
        <w:gridCol w:w="401"/>
        <w:gridCol w:w="398"/>
        <w:gridCol w:w="398"/>
        <w:gridCol w:w="396"/>
        <w:gridCol w:w="396"/>
        <w:gridCol w:w="396"/>
        <w:gridCol w:w="396"/>
        <w:gridCol w:w="396"/>
        <w:gridCol w:w="396"/>
        <w:gridCol w:w="391"/>
        <w:gridCol w:w="423"/>
      </w:tblGrid>
      <w:tr w:rsidR="00A74717" w:rsidRPr="002670A0" w:rsidTr="003E22A6">
        <w:trPr>
          <w:trHeight w:hRule="exact" w:val="330"/>
        </w:trPr>
        <w:tc>
          <w:tcPr>
            <w:tcW w:w="539" w:type="dxa"/>
            <w:tcBorders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70A0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4717" w:rsidRPr="002670A0" w:rsidTr="003E22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70A0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4717" w:rsidRPr="002670A0" w:rsidTr="003E22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4717" w:rsidRPr="002670A0" w:rsidTr="003E22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34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70A0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 (при наличии)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личность________________________________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4717" w:rsidRPr="002670A0" w:rsidTr="003E22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Являюсь обучающимся (-</w:t>
      </w:r>
      <w:proofErr w:type="spellStart"/>
      <w:r w:rsidRPr="002670A0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2670A0">
        <w:rPr>
          <w:rFonts w:ascii="Times New Roman" w:hAnsi="Times New Roman" w:cs="Times New Roman"/>
          <w:sz w:val="24"/>
          <w:szCs w:val="24"/>
        </w:rPr>
        <w:t>) 9 «___» класса_____________________________________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70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2670A0">
        <w:rPr>
          <w:rFonts w:ascii="Times New Roman" w:hAnsi="Times New Roman" w:cs="Times New Roman"/>
          <w:i/>
        </w:rPr>
        <w:t>(наименование образовательной организации</w:t>
      </w:r>
      <w:r w:rsidRPr="002670A0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pPr w:leftFromText="180" w:rightFromText="180" w:vertAnchor="text" w:horzAnchor="margin" w:tblpY="89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426"/>
        <w:gridCol w:w="749"/>
        <w:gridCol w:w="435"/>
        <w:gridCol w:w="733"/>
        <w:gridCol w:w="2041"/>
      </w:tblGrid>
      <w:tr w:rsidR="00A74717" w:rsidRPr="002670A0" w:rsidTr="003E22A6">
        <w:trPr>
          <w:trHeight w:val="405"/>
        </w:trPr>
        <w:tc>
          <w:tcPr>
            <w:tcW w:w="5253" w:type="dxa"/>
            <w:tcBorders>
              <w:top w:val="nil"/>
              <w:left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меня для участия в </w:t>
            </w:r>
          </w:p>
        </w:tc>
        <w:tc>
          <w:tcPr>
            <w:tcW w:w="42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35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по следующим</w:t>
            </w:r>
          </w:p>
        </w:tc>
      </w:tr>
    </w:tbl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учебным предметам: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075"/>
        <w:gridCol w:w="2215"/>
        <w:gridCol w:w="1798"/>
      </w:tblGrid>
      <w:tr w:rsidR="00A74717" w:rsidRPr="002670A0" w:rsidTr="003E22A6">
        <w:trPr>
          <w:trHeight w:val="858"/>
        </w:trPr>
        <w:tc>
          <w:tcPr>
            <w:tcW w:w="1858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71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Отметка о выборе (досрочный/ основной / дополнительный период)</w:t>
            </w:r>
          </w:p>
        </w:tc>
        <w:tc>
          <w:tcPr>
            <w:tcW w:w="1143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Pr="002670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74717" w:rsidRPr="002670A0" w:rsidTr="003E22A6">
        <w:trPr>
          <w:trHeight w:hRule="exact" w:val="878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70A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67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изложение/сочинение/диктант)</w:t>
            </w:r>
            <w:r w:rsidRPr="002670A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302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683"/>
        </w:trPr>
        <w:tc>
          <w:tcPr>
            <w:tcW w:w="1858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 «Говорение»</w:t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3"/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550"/>
        </w:trPr>
        <w:tc>
          <w:tcPr>
            <w:tcW w:w="1858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(письменная часть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 «Говорение»)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876"/>
        </w:trPr>
        <w:tc>
          <w:tcPr>
            <w:tcW w:w="1858" w:type="pct"/>
            <w:tcBorders>
              <w:bottom w:val="single" w:sz="4" w:space="0" w:color="auto"/>
            </w:tcBorders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 «Говорение»)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864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 «Говорение»)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  <w:tcBorders>
              <w:top w:val="single" w:sz="4" w:space="0" w:color="auto"/>
            </w:tcBorders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4717" w:rsidRPr="002670A0" w:rsidTr="003E22A6">
        <w:trPr>
          <w:trHeight w:hRule="exact" w:val="284"/>
        </w:trPr>
        <w:tc>
          <w:tcPr>
            <w:tcW w:w="1858" w:type="pct"/>
            <w:vAlign w:val="center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71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3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28" w:type="pct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снованиями для прохождения ГИА</w:t>
      </w:r>
      <w:r w:rsidRPr="002670A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70A0">
        <w:rPr>
          <w:rFonts w:ascii="Times New Roman" w:hAnsi="Times New Roman" w:cs="Times New Roman"/>
          <w:sz w:val="24"/>
          <w:szCs w:val="24"/>
        </w:rPr>
        <w:t>досрочный период являются: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Документы, подтверждающие прав</w:t>
      </w:r>
      <w:r>
        <w:rPr>
          <w:rFonts w:ascii="Times New Roman" w:hAnsi="Times New Roman" w:cs="Times New Roman"/>
          <w:sz w:val="24"/>
          <w:szCs w:val="24"/>
        </w:rPr>
        <w:t>о на досрочное прохождение ГИА</w:t>
      </w:r>
      <w:r w:rsidRPr="002670A0">
        <w:rPr>
          <w:rFonts w:ascii="Times New Roman" w:hAnsi="Times New Roman" w:cs="Times New Roman"/>
          <w:sz w:val="24"/>
          <w:szCs w:val="24"/>
        </w:rPr>
        <w:t>, прилагаются: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70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717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74717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6C718" wp14:editId="1EE0BC49">
                <wp:simplePos x="0" y="0"/>
                <wp:positionH relativeFrom="column">
                  <wp:posOffset>-253365</wp:posOffset>
                </wp:positionH>
                <wp:positionV relativeFrom="paragraph">
                  <wp:posOffset>50938</wp:posOffset>
                </wp:positionV>
                <wp:extent cx="228600" cy="219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1F45" id="Прямоугольник 11" o:spid="_x0000_s1026" style="position:absolute;margin-left:-19.95pt;margin-top:4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"/>
            </w:pict>
          </mc:Fallback>
        </mc:AlternateContent>
      </w:r>
      <w:r w:rsidRPr="002670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копией рекомендаций психолого-медико-педагогической комиссии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40AD2" wp14:editId="663FED02">
                <wp:simplePos x="0" y="0"/>
                <wp:positionH relativeFrom="column">
                  <wp:posOffset>-253199</wp:posOffset>
                </wp:positionH>
                <wp:positionV relativeFrom="paragraph">
                  <wp:posOffset>61484</wp:posOffset>
                </wp:positionV>
                <wp:extent cx="228600" cy="198782"/>
                <wp:effectExtent l="0" t="0" r="1905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98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CE5D4" id="Прямоугольник 10" o:spid="_x0000_s1026" style="position:absolute;margin-left:-19.95pt;margin-top:4.85pt;width:18pt;height:15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"/>
            </w:pict>
          </mc:Fallback>
        </mc:AlternateConten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 оригиналом или заверенной в установленном порядке копией справки, подтверждающей                </w:t>
      </w: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федеральным государственным учреждением медико-социальной экспертизы</w:t>
      </w:r>
    </w:p>
    <w:p w:rsidR="00A74717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192" w:lineRule="auto"/>
        <w:ind w:left="-426" w:right="-143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A74717" w:rsidRPr="002670A0" w:rsidRDefault="00A74717" w:rsidP="00A74717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i/>
          <w:sz w:val="24"/>
          <w:szCs w:val="24"/>
        </w:rPr>
        <w:t>Дополнительные условия, учитывающие состояние здоровья, особенности психофизического развития: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before="240" w:after="0" w:line="192" w:lineRule="auto"/>
        <w:ind w:left="-426" w:right="-14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453F2" wp14:editId="32C54C2C">
                <wp:simplePos x="0" y="0"/>
                <wp:positionH relativeFrom="column">
                  <wp:posOffset>-327660</wp:posOffset>
                </wp:positionH>
                <wp:positionV relativeFrom="paragraph">
                  <wp:posOffset>414</wp:posOffset>
                </wp:positionV>
                <wp:extent cx="228600" cy="2190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4A21" id="Прямоугольник 9" o:spid="_x0000_s1026" style="position:absolute;margin-left:-25.8pt;margin-top:.0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"/>
            </w:pict>
          </mc:Fallback>
        </mc:AlternateContent>
      </w:r>
      <w:r w:rsidRPr="002670A0">
        <w:rPr>
          <w:rFonts w:ascii="Times New Roman" w:hAnsi="Times New Roman" w:cs="Times New Roman"/>
          <w:sz w:val="24"/>
          <w:szCs w:val="24"/>
        </w:rPr>
        <w:t xml:space="preserve">            Специализированная аудитория 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before="240" w:after="0" w:line="192" w:lineRule="auto"/>
        <w:ind w:left="-426" w:right="-143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04FB" wp14:editId="0CB3F897">
                <wp:simplePos x="0" y="0"/>
                <wp:positionH relativeFrom="column">
                  <wp:posOffset>-327660</wp:posOffset>
                </wp:positionH>
                <wp:positionV relativeFrom="paragraph">
                  <wp:posOffset>167005</wp:posOffset>
                </wp:positionV>
                <wp:extent cx="228600" cy="219075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ADAD" id="Прямоугольник 8" o:spid="_x0000_s1026" style="position:absolute;margin-left:-25.8pt;margin-top:13.1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"/>
            </w:pict>
          </mc:Fallback>
        </mc:AlternateConten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before="240" w:after="0" w:line="240" w:lineRule="auto"/>
        <w:ind w:left="-426" w:right="-14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  Увеличение продолжительности выполнения экзаменационной работы ОГЭ/ГВЭ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before="240" w:after="0" w:line="240" w:lineRule="auto"/>
        <w:ind w:left="-426" w:right="-14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  на 1,5 часа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before="240" w:after="0" w:line="192" w:lineRule="auto"/>
        <w:ind w:left="-426" w:right="-14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5F71" wp14:editId="12DE60CC">
                <wp:simplePos x="0" y="0"/>
                <wp:positionH relativeFrom="column">
                  <wp:posOffset>-337185</wp:posOffset>
                </wp:positionH>
                <wp:positionV relativeFrom="paragraph">
                  <wp:posOffset>127000</wp:posOffset>
                </wp:positionV>
                <wp:extent cx="228600" cy="219075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DEE5" id="Прямоугольник 7" o:spid="_x0000_s1026" style="position:absolute;margin-left:-26.55pt;margin-top:10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"/>
            </w:pict>
          </mc:Fallback>
        </mc:AlternateContent>
      </w:r>
    </w:p>
    <w:p w:rsidR="00A74717" w:rsidRPr="00FE4EF7" w:rsidRDefault="00A74717" w:rsidP="00A74717">
      <w:pPr>
        <w:overflowPunct w:val="0"/>
        <w:autoSpaceDE w:val="0"/>
        <w:autoSpaceDN w:val="0"/>
        <w:adjustRightInd w:val="0"/>
        <w:spacing w:before="240" w:after="0" w:line="192" w:lineRule="auto"/>
        <w:ind w:left="-426" w:right="-143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670A0">
        <w:rPr>
          <w:rFonts w:ascii="Times New Roman" w:hAnsi="Times New Roman" w:cs="Times New Roman"/>
          <w:sz w:val="24"/>
          <w:szCs w:val="24"/>
        </w:rPr>
        <w:t>Иное:_</w:t>
      </w:r>
      <w:proofErr w:type="gramEnd"/>
      <w:r w:rsidRPr="002670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74717" w:rsidRPr="00FE4EF7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ind w:left="-567"/>
        <w:jc w:val="center"/>
        <w:textAlignment w:val="baseline"/>
        <w:rPr>
          <w:rFonts w:ascii="Times New Roman" w:hAnsi="Times New Roman" w:cs="Times New Roman"/>
          <w:i/>
          <w:sz w:val="16"/>
          <w:szCs w:val="16"/>
        </w:rPr>
      </w:pP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240" w:lineRule="auto"/>
        <w:ind w:left="-567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670A0">
        <w:rPr>
          <w:rFonts w:ascii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Согласие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70A0">
        <w:rPr>
          <w:rFonts w:ascii="Times New Roman" w:hAnsi="Times New Roman" w:cs="Times New Roman"/>
          <w:sz w:val="24"/>
          <w:szCs w:val="24"/>
        </w:rPr>
        <w:t>обработку персональных данных прилагается.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Порядком проведения ГИА</w:t>
      </w:r>
      <w:r w:rsidRPr="0010442D">
        <w:t xml:space="preserve"> </w:t>
      </w:r>
      <w:r w:rsidRPr="0010442D">
        <w:rPr>
          <w:rFonts w:ascii="Times New Roman" w:hAnsi="Times New Roman" w:cs="Times New Roman"/>
          <w:sz w:val="24"/>
          <w:szCs w:val="24"/>
        </w:rPr>
        <w:t>и Памяткой о правилах проведения ОГЭ</w:t>
      </w:r>
      <w:r>
        <w:rPr>
          <w:rFonts w:ascii="Times New Roman" w:hAnsi="Times New Roman" w:cs="Times New Roman"/>
          <w:sz w:val="24"/>
          <w:szCs w:val="24"/>
        </w:rPr>
        <w:t>/ГВЭ</w:t>
      </w:r>
      <w:r w:rsidRPr="002670A0">
        <w:rPr>
          <w:rFonts w:ascii="Times New Roman" w:hAnsi="Times New Roman" w:cs="Times New Roman"/>
          <w:sz w:val="24"/>
          <w:szCs w:val="24"/>
        </w:rPr>
        <w:t xml:space="preserve"> ознакомлен (ознакомлена).        </w:t>
      </w:r>
    </w:p>
    <w:p w:rsidR="00A74717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Подпись заявителя  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70A0">
        <w:rPr>
          <w:rFonts w:ascii="Times New Roman" w:hAnsi="Times New Roman" w:cs="Times New Roman"/>
          <w:sz w:val="24"/>
          <w:szCs w:val="24"/>
        </w:rPr>
        <w:t>/____________________________________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670A0">
        <w:rPr>
          <w:rFonts w:ascii="Times New Roman" w:hAnsi="Times New Roman" w:cs="Times New Roman"/>
          <w:sz w:val="24"/>
          <w:szCs w:val="24"/>
        </w:rPr>
        <w:t>(ФИО)</w:t>
      </w:r>
    </w:p>
    <w:tbl>
      <w:tblPr>
        <w:tblpPr w:leftFromText="180" w:rightFromText="180" w:vertAnchor="text" w:horzAnchor="page" w:tblpX="7310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74717" w:rsidRPr="002670A0" w:rsidTr="003E22A6">
        <w:trPr>
          <w:trHeight w:hRule="exact" w:val="340"/>
        </w:trPr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12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>«___» ____________ 20___ г.  Контактный телефон:</w:t>
      </w:r>
    </w:p>
    <w:p w:rsidR="00A74717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843">
        <w:rPr>
          <w:rFonts w:ascii="Times New Roman" w:hAnsi="Times New Roman" w:cs="Times New Roman"/>
          <w:sz w:val="24"/>
          <w:szCs w:val="24"/>
        </w:rPr>
        <w:t xml:space="preserve">Подпись родителей </w:t>
      </w: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843">
        <w:rPr>
          <w:rFonts w:ascii="Times New Roman" w:hAnsi="Times New Roman" w:cs="Times New Roman"/>
          <w:sz w:val="24"/>
          <w:szCs w:val="24"/>
        </w:rPr>
        <w:t xml:space="preserve">(законных </w:t>
      </w:r>
      <w:proofErr w:type="gramStart"/>
      <w:r w:rsidRPr="006D5843">
        <w:rPr>
          <w:rFonts w:ascii="Times New Roman" w:hAnsi="Times New Roman" w:cs="Times New Roman"/>
          <w:sz w:val="24"/>
          <w:szCs w:val="24"/>
        </w:rPr>
        <w:t>представителей)  заявителя</w:t>
      </w:r>
      <w:proofErr w:type="gramEnd"/>
      <w:r w:rsidRPr="006D5843">
        <w:rPr>
          <w:rFonts w:ascii="Times New Roman" w:hAnsi="Times New Roman" w:cs="Times New Roman"/>
          <w:sz w:val="24"/>
          <w:szCs w:val="24"/>
        </w:rPr>
        <w:t xml:space="preserve"> _____________/______________________________(ФИО)</w:t>
      </w: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843">
        <w:rPr>
          <w:rFonts w:ascii="Times New Roman" w:hAnsi="Times New Roman" w:cs="Times New Roman"/>
          <w:sz w:val="24"/>
          <w:szCs w:val="24"/>
        </w:rPr>
        <w:t xml:space="preserve">Дата регистрации: «___» ____________ 20___ г.  </w:t>
      </w: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843">
        <w:rPr>
          <w:rFonts w:ascii="Times New Roman" w:hAnsi="Times New Roman" w:cs="Times New Roman"/>
          <w:sz w:val="24"/>
          <w:szCs w:val="24"/>
        </w:rPr>
        <w:t>Подпись ответственного</w:t>
      </w:r>
    </w:p>
    <w:p w:rsidR="00A74717" w:rsidRPr="006D5843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843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5843">
        <w:rPr>
          <w:rFonts w:ascii="Times New Roman" w:hAnsi="Times New Roman" w:cs="Times New Roman"/>
          <w:sz w:val="24"/>
          <w:szCs w:val="24"/>
        </w:rPr>
        <w:t>регистрацию заявления _____________________/_______________________________(ФИО)</w:t>
      </w:r>
    </w:p>
    <w:p w:rsidR="00A74717" w:rsidRPr="002670A0" w:rsidRDefault="00A74717" w:rsidP="00A74717">
      <w:pPr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5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302"/>
        <w:gridCol w:w="265"/>
        <w:gridCol w:w="283"/>
        <w:gridCol w:w="284"/>
      </w:tblGrid>
      <w:tr w:rsidR="00A74717" w:rsidRPr="002670A0" w:rsidTr="003E22A6">
        <w:trPr>
          <w:trHeight w:hRule="exact" w:val="340"/>
        </w:trPr>
        <w:tc>
          <w:tcPr>
            <w:tcW w:w="284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74717" w:rsidRPr="002670A0" w:rsidRDefault="00A74717" w:rsidP="003E22A6">
            <w:pPr>
              <w:overflowPunct w:val="0"/>
              <w:autoSpaceDE w:val="0"/>
              <w:autoSpaceDN w:val="0"/>
              <w:adjustRightInd w:val="0"/>
              <w:spacing w:after="120" w:line="192" w:lineRule="auto"/>
              <w:ind w:left="-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7" w:rsidRDefault="00A74717" w:rsidP="00A74717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4717" w:rsidRPr="002670A0" w:rsidRDefault="00A74717" w:rsidP="00A74717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Регистрационный номер:   </w:t>
      </w:r>
    </w:p>
    <w:p w:rsidR="00A74717" w:rsidRPr="002670A0" w:rsidRDefault="00A74717" w:rsidP="00A74717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192" w:lineRule="auto"/>
        <w:ind w:left="-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70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74717" w:rsidRPr="002670A0" w:rsidRDefault="00A74717" w:rsidP="00A74717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48313C" w:rsidRDefault="0048313C"/>
    <w:sectPr w:rsidR="0048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BB" w:rsidRDefault="008D29BB" w:rsidP="00A74717">
      <w:pPr>
        <w:spacing w:after="0" w:line="240" w:lineRule="auto"/>
      </w:pPr>
      <w:r>
        <w:separator/>
      </w:r>
    </w:p>
  </w:endnote>
  <w:endnote w:type="continuationSeparator" w:id="0">
    <w:p w:rsidR="008D29BB" w:rsidRDefault="008D29BB" w:rsidP="00A7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BB" w:rsidRDefault="008D29BB" w:rsidP="00A74717">
      <w:pPr>
        <w:spacing w:after="0" w:line="240" w:lineRule="auto"/>
      </w:pPr>
      <w:r>
        <w:separator/>
      </w:r>
    </w:p>
  </w:footnote>
  <w:footnote w:type="continuationSeparator" w:id="0">
    <w:p w:rsidR="008D29BB" w:rsidRDefault="008D29BB" w:rsidP="00A74717">
      <w:pPr>
        <w:spacing w:after="0" w:line="240" w:lineRule="auto"/>
      </w:pPr>
      <w:r>
        <w:continuationSeparator/>
      </w:r>
    </w:p>
  </w:footnote>
  <w:footnote w:id="1">
    <w:p w:rsidR="00A74717" w:rsidRDefault="00A74717" w:rsidP="00A74717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A74717" w:rsidRDefault="00A74717" w:rsidP="00A74717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A74717" w:rsidRDefault="00A74717" w:rsidP="00A74717">
      <w:pPr>
        <w:pStyle w:val="a3"/>
      </w:pPr>
      <w:r>
        <w:rPr>
          <w:rStyle w:val="a5"/>
        </w:rPr>
        <w:footnoteRef/>
      </w:r>
      <w:r>
        <w:t xml:space="preserve"> Здесь и далее раздел «Говорение» не относится к 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1C"/>
    <w:rsid w:val="0048313C"/>
    <w:rsid w:val="008D29BB"/>
    <w:rsid w:val="00A74717"/>
    <w:rsid w:val="00C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61CD-729A-4FC2-9D91-043DD65E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1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471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4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74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dc:description/>
  <cp:lastModifiedBy>Марковцева Татьяна Васильевна</cp:lastModifiedBy>
  <cp:revision>2</cp:revision>
  <dcterms:created xsi:type="dcterms:W3CDTF">2023-02-22T10:18:00Z</dcterms:created>
  <dcterms:modified xsi:type="dcterms:W3CDTF">2023-02-22T10:18:00Z</dcterms:modified>
</cp:coreProperties>
</file>